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Муниципальное автономное дошкольное образовательное учреждение – детский сад «Солнышко»</w:t>
      </w:r>
    </w:p>
    <w:p>
      <w:pPr>
        <w:pStyle w:val="2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4"/>
        <w:gridCol w:w="3624"/>
      </w:tblGrid>
      <w:tr>
        <w:tc>
          <w:tcPr>
            <w:tcW w:w="5920" w:type="dxa"/>
          </w:tcPr>
          <w:p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          МАДОУ  детскому саду        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протокол № 1_от «3</w:t>
      </w:r>
      <w:r>
        <w:rPr>
          <w:rFonts w:ascii="Times New Roman" w:hAnsi="Times New Roman"/>
          <w:rtl w:val="off"/>
        </w:rPr>
        <w:t>1</w:t>
      </w:r>
      <w:r>
        <w:rPr>
          <w:rFonts w:ascii="Times New Roman" w:hAnsi="Times New Roman"/>
        </w:rPr>
        <w:t>» августа 20</w:t>
      </w:r>
      <w:r>
        <w:rPr>
          <w:rFonts w:ascii="Times New Roman" w:hAnsi="Times New Roman"/>
          <w:rtl w:val="off"/>
        </w:rPr>
        <w:t>22</w:t>
      </w:r>
      <w:r>
        <w:rPr>
          <w:rFonts w:ascii="Times New Roman" w:hAnsi="Times New Roman"/>
        </w:rPr>
        <w:t xml:space="preserve">  г.                                               №  </w:t>
      </w:r>
      <w:r>
        <w:rPr>
          <w:rFonts w:ascii="Times New Roman" w:hAnsi="Times New Roman"/>
          <w:rtl w:val="off"/>
        </w:rPr>
        <w:t>60</w:t>
      </w:r>
      <w:r>
        <w:rPr>
          <w:rFonts w:ascii="Times New Roman" w:hAnsi="Times New Roman"/>
        </w:rPr>
        <w:t xml:space="preserve"> от «3</w:t>
      </w:r>
      <w:r>
        <w:rPr>
          <w:rFonts w:ascii="Times New Roman" w:hAnsi="Times New Roman"/>
          <w:rtl w:val="off"/>
        </w:rPr>
        <w:t>1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rtl w:val="off"/>
        </w:rPr>
        <w:t>августа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  <w:rtl w:val="off"/>
        </w:rPr>
        <w:t>22</w:t>
      </w:r>
      <w:r>
        <w:rPr>
          <w:rFonts w:ascii="Times New Roman" w:hAnsi="Times New Roman"/>
        </w:rPr>
        <w:t xml:space="preserve"> г.</w:t>
      </w:r>
    </w:p>
    <w:p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tabs>
          <w:tab w:val="left" w:pos="1843"/>
        </w:tabs>
        <w:spacing w:after="0" w:line="240" w:lineRule="auto"/>
        <w:rPr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РАБОЧАЯ ПРОГРАММА                         Образовательная область                              «Познавательное развитие»</w:t>
      </w:r>
    </w:p>
    <w:p>
      <w:pPr>
        <w:jc w:val="center"/>
        <w:tabs>
          <w:tab w:val="left" w:pos="1843"/>
        </w:tabs>
        <w:spacing w:after="0" w:line="240" w:lineRule="auto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 xml:space="preserve">Модуль «Математическое и  сенсорное развитие»  </w:t>
      </w:r>
    </w:p>
    <w:p>
      <w:pPr>
        <w:jc w:val="center"/>
        <w:tabs>
          <w:tab w:val="left" w:pos="1843"/>
        </w:tabs>
        <w:spacing w:after="0" w:line="240" w:lineRule="auto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(группа раннего возраста, первый год обучения)</w:t>
      </w:r>
    </w:p>
    <w:p>
      <w:pPr>
        <w:jc w:val="center"/>
        <w:tabs>
          <w:tab w:val="left" w:pos="1843"/>
        </w:tabs>
        <w:spacing w:after="0" w:line="240" w:lineRule="auto"/>
        <w:rPr>
          <w:rFonts w:ascii="Times New Roman" w:hAnsi="Times New Roman"/>
          <w:sz w:val="32"/>
          <w:szCs w:val="28"/>
        </w:rPr>
      </w:pPr>
    </w:p>
    <w:p>
      <w:pPr>
        <w:jc w:val="center"/>
        <w:tabs>
          <w:tab w:val="left" w:pos="1843"/>
        </w:tabs>
        <w:spacing w:after="0" w:line="240" w:lineRule="auto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jc w:val="center"/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  <w:rtl w:val="off"/>
        </w:rPr>
        <w:t>22</w:t>
      </w:r>
      <w:r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  <w:rtl w:val="off"/>
        </w:rPr>
        <w:t>23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>
      <w:pPr>
        <w:outlineLvl w:val="0"/>
        <w:jc w:val="center"/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>
      <w:pPr>
        <w:outlineLvl w:val="0"/>
        <w:spacing w:after="0" w:line="240" w:lineRule="auto"/>
        <w:rPr>
          <w:rFonts w:ascii="Times New Roman" w:hAnsi="Times New Roman"/>
          <w:sz w:val="24"/>
          <w:szCs w:val="36"/>
        </w:rPr>
      </w:pPr>
    </w:p>
    <w:p>
      <w:pPr>
        <w:outlineLvl w:val="0"/>
        <w:spacing w:after="0" w:line="240" w:lineRule="auto"/>
        <w:rPr>
          <w:rFonts w:ascii="Times New Roman" w:hAnsi="Times New Roman"/>
          <w:sz w:val="32"/>
          <w:szCs w:val="36"/>
        </w:rPr>
      </w:pPr>
    </w:p>
    <w:p>
      <w:pPr>
        <w:outlineLvl w:val="0"/>
        <w:spacing w:after="0" w:line="240" w:lineRule="auto"/>
        <w:rPr>
          <w:rFonts w:ascii="Times New Roman" w:hAnsi="Times New Roman"/>
          <w:sz w:val="32"/>
          <w:szCs w:val="36"/>
        </w:rPr>
      </w:pPr>
    </w:p>
    <w:p>
      <w:pPr>
        <w:outlineLvl w:val="0"/>
        <w:spacing w:after="0" w:line="240" w:lineRule="auto"/>
        <w:rPr>
          <w:rFonts w:ascii="Times New Roman" w:hAnsi="Times New Roman"/>
          <w:sz w:val="32"/>
          <w:szCs w:val="36"/>
        </w:rPr>
      </w:pPr>
    </w:p>
    <w:p>
      <w:pPr>
        <w:outlineLvl w:val="0"/>
        <w:spacing w:after="0" w:line="240" w:lineRule="auto"/>
        <w:rPr>
          <w:rFonts w:ascii="Times New Roman" w:hAnsi="Times New Roman"/>
          <w:sz w:val="32"/>
          <w:szCs w:val="36"/>
        </w:rPr>
      </w:pPr>
    </w:p>
    <w:p>
      <w:pPr>
        <w:outlineLvl w:val="0"/>
        <w:spacing w:after="0" w:line="240" w:lineRule="auto"/>
        <w:rPr>
          <w:rFonts w:ascii="Times New Roman" w:hAnsi="Times New Roman"/>
          <w:sz w:val="32"/>
          <w:szCs w:val="36"/>
        </w:rPr>
      </w:pPr>
    </w:p>
    <w:p>
      <w:pPr>
        <w:contextualSpacing/>
        <w:jc w:val="right"/>
        <w:tabs>
          <w:tab w:val="left" w:pos="6521"/>
        </w:tabs>
        <w:spacing w:after="0" w:line="240" w:lineRule="auto"/>
        <w:rPr>
          <w:lang w:eastAsia="ru-RU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Разработчик: </w:t>
      </w:r>
      <w:r>
        <w:rPr>
          <w:lang w:eastAsia="ru-RU"/>
          <w:rFonts w:ascii="Times New Roman" w:eastAsia="Times New Roman" w:hAnsi="Times New Roman"/>
          <w:sz w:val="28"/>
          <w:szCs w:val="28"/>
          <w:rtl w:val="off"/>
        </w:rPr>
        <w:t>Жукова Н.Н.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Коврово</w:t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rtl w:val="off"/>
        </w:rPr>
        <w:t xml:space="preserve">22 </w:t>
      </w:r>
      <w:r>
        <w:rPr>
          <w:rFonts w:ascii="Times New Roman" w:hAnsi="Times New Roman"/>
          <w:sz w:val="28"/>
          <w:szCs w:val="28"/>
        </w:rPr>
        <w:t>г.</w:t>
      </w: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/>
          <w:b/>
          <w:sz w:val="24"/>
          <w:szCs w:val="24"/>
        </w:rPr>
      </w:pPr>
      <w:r>
        <w:rPr>
          <w:lang w:eastAsia="ru-RU"/>
          <w:rFonts w:ascii="TimesNewRomanPSMT" w:eastAsia="Times New Roman" w:hAnsi="TimesNewRomanPSMT"/>
          <w:b/>
          <w:color w:val="000000"/>
          <w:sz w:val="24"/>
          <w:szCs w:val="24"/>
        </w:rPr>
        <w:t>СОДЕРЖАНИЕ</w:t>
      </w:r>
    </w:p>
    <w:tbl>
      <w:tblPr>
        <w:tblW w:w="10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jc w:val="center"/>
        <w:tblLayout w:type="fixed"/>
      </w:tblPr>
      <w:tblGrid>
        <w:gridCol w:w="8760"/>
        <w:gridCol w:w="1560"/>
      </w:tblGrid>
      <w:tr>
        <w:trPr>
          <w:jc w:val="center"/>
          <w:trHeight w:val="395" w:hRule="atLeast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 xml:space="preserve">Содержание разделов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>Страницы</w:t>
            </w:r>
          </w:p>
        </w:tc>
      </w:tr>
      <w:tr>
        <w:trPr>
          <w:jc w:val="center"/>
          <w:trHeight w:val="3816" w:hRule="atLeast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1. Пояснительная записка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2. Планируемые результаты освоения модуля</w:t>
            </w:r>
          </w:p>
          <w:p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3. Содержание модуля </w:t>
            </w:r>
          </w:p>
          <w:p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4.  Календарно-тематическое планирование</w:t>
            </w:r>
          </w:p>
          <w:p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  <w:p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</w:tbl>
    <w:p>
      <w:pPr>
        <w:pStyle w:val="af3"/>
        <w:ind w:left="2670" w:right="115"/>
        <w:rPr>
          <w:b/>
          <w:sz w:val="28"/>
          <w:szCs w:val="28"/>
        </w:rPr>
      </w:pPr>
    </w:p>
    <w:p>
      <w:pPr>
        <w:pStyle w:val="af3"/>
        <w:ind w:left="2670" w:right="115"/>
        <w:rPr>
          <w:b/>
          <w:sz w:val="28"/>
          <w:szCs w:val="28"/>
        </w:rPr>
      </w:pPr>
    </w:p>
    <w:p>
      <w:pPr>
        <w:pStyle w:val="af3"/>
        <w:ind w:left="2670" w:right="115"/>
        <w:rPr>
          <w:b/>
          <w:sz w:val="28"/>
          <w:szCs w:val="28"/>
        </w:rPr>
      </w:pPr>
    </w:p>
    <w:p>
      <w:pPr>
        <w:pStyle w:val="af3"/>
        <w:ind w:left="2670" w:right="115"/>
        <w:rPr>
          <w:b/>
          <w:sz w:val="28"/>
          <w:szCs w:val="28"/>
        </w:rPr>
      </w:pPr>
    </w:p>
    <w:p>
      <w:pPr>
        <w:pStyle w:val="af3"/>
        <w:ind w:left="2670" w:right="115"/>
        <w:rPr>
          <w:b/>
          <w:sz w:val="28"/>
          <w:szCs w:val="28"/>
        </w:rPr>
      </w:pPr>
    </w:p>
    <w:p>
      <w:pPr>
        <w:pStyle w:val="af3"/>
        <w:ind w:left="2670" w:right="115"/>
        <w:rPr>
          <w:b/>
          <w:sz w:val="28"/>
          <w:szCs w:val="28"/>
        </w:rPr>
      </w:pPr>
    </w:p>
    <w:p>
      <w:pPr>
        <w:pStyle w:val="af3"/>
        <w:ind w:left="2670" w:right="115"/>
        <w:rPr>
          <w:b/>
          <w:sz w:val="28"/>
          <w:szCs w:val="28"/>
        </w:rPr>
      </w:pPr>
    </w:p>
    <w:p>
      <w:pPr>
        <w:pStyle w:val="af3"/>
        <w:ind w:left="2670" w:right="115"/>
        <w:rPr>
          <w:b/>
          <w:sz w:val="28"/>
          <w:szCs w:val="28"/>
        </w:rPr>
      </w:pPr>
    </w:p>
    <w:p>
      <w:pPr>
        <w:pStyle w:val="af3"/>
        <w:ind w:left="2670" w:right="115"/>
        <w:rPr>
          <w:b/>
          <w:sz w:val="28"/>
          <w:szCs w:val="28"/>
        </w:rPr>
      </w:pPr>
    </w:p>
    <w:p>
      <w:pPr>
        <w:pStyle w:val="af3"/>
        <w:ind w:left="2670" w:right="115"/>
        <w:rPr>
          <w:b/>
          <w:sz w:val="28"/>
          <w:szCs w:val="28"/>
        </w:rPr>
      </w:pPr>
    </w:p>
    <w:p>
      <w:pPr>
        <w:pStyle w:val="af3"/>
        <w:ind w:left="2670" w:right="115"/>
        <w:rPr>
          <w:b/>
          <w:sz w:val="28"/>
          <w:szCs w:val="28"/>
        </w:rPr>
      </w:pPr>
    </w:p>
    <w:p>
      <w:pPr>
        <w:pStyle w:val="af3"/>
        <w:ind w:left="2670" w:right="115"/>
        <w:rPr>
          <w:b/>
          <w:sz w:val="28"/>
          <w:szCs w:val="28"/>
        </w:rPr>
      </w:pPr>
    </w:p>
    <w:p>
      <w:pPr>
        <w:pStyle w:val="af3"/>
        <w:ind w:left="2670" w:right="115"/>
        <w:rPr>
          <w:b/>
          <w:sz w:val="28"/>
          <w:szCs w:val="28"/>
        </w:rPr>
      </w:pPr>
    </w:p>
    <w:p>
      <w:pPr>
        <w:pStyle w:val="af3"/>
        <w:ind w:left="2670" w:right="115"/>
        <w:rPr>
          <w:b/>
          <w:sz w:val="28"/>
          <w:szCs w:val="28"/>
        </w:rPr>
      </w:pPr>
    </w:p>
    <w:p>
      <w:pPr>
        <w:pStyle w:val="af3"/>
        <w:ind w:left="2670" w:right="115"/>
        <w:rPr>
          <w:b/>
          <w:sz w:val="28"/>
          <w:szCs w:val="28"/>
        </w:rPr>
      </w:pPr>
    </w:p>
    <w:p>
      <w:pPr>
        <w:pStyle w:val="af3"/>
        <w:ind w:left="2670" w:right="115"/>
        <w:rPr>
          <w:b/>
          <w:sz w:val="28"/>
          <w:szCs w:val="28"/>
        </w:rPr>
      </w:pPr>
    </w:p>
    <w:p>
      <w:pPr>
        <w:pStyle w:val="af3"/>
        <w:ind w:left="2670" w:right="115"/>
        <w:rPr>
          <w:b/>
          <w:sz w:val="28"/>
          <w:szCs w:val="28"/>
        </w:rPr>
      </w:pPr>
    </w:p>
    <w:p>
      <w:pPr>
        <w:pStyle w:val="af3"/>
        <w:ind w:left="2670" w:right="115"/>
        <w:rPr>
          <w:b/>
          <w:sz w:val="28"/>
          <w:szCs w:val="28"/>
        </w:rPr>
      </w:pPr>
    </w:p>
    <w:p>
      <w:pPr>
        <w:pStyle w:val="af3"/>
        <w:ind w:left="2670" w:right="115"/>
        <w:rPr>
          <w:b/>
          <w:sz w:val="28"/>
          <w:szCs w:val="28"/>
        </w:rPr>
      </w:pPr>
    </w:p>
    <w:p>
      <w:pPr>
        <w:pStyle w:val="af3"/>
        <w:ind w:left="2670" w:right="115"/>
        <w:rPr>
          <w:b/>
          <w:sz w:val="28"/>
          <w:szCs w:val="28"/>
        </w:rPr>
      </w:pPr>
    </w:p>
    <w:p>
      <w:pPr>
        <w:pStyle w:val="af3"/>
        <w:ind w:left="2670" w:right="115"/>
        <w:rPr>
          <w:b/>
          <w:sz w:val="28"/>
          <w:szCs w:val="28"/>
        </w:rPr>
      </w:pPr>
    </w:p>
    <w:p>
      <w:pPr>
        <w:pStyle w:val="af3"/>
        <w:ind w:left="2670" w:right="115"/>
        <w:rPr>
          <w:b/>
          <w:sz w:val="28"/>
          <w:szCs w:val="28"/>
        </w:rPr>
      </w:pPr>
    </w:p>
    <w:p>
      <w:pPr>
        <w:pStyle w:val="af3"/>
        <w:ind w:left="2670" w:right="115"/>
        <w:rPr>
          <w:b/>
          <w:sz w:val="28"/>
          <w:szCs w:val="28"/>
        </w:rPr>
      </w:pPr>
    </w:p>
    <w:p>
      <w:pPr>
        <w:pStyle w:val="af3"/>
        <w:ind w:left="2670" w:right="115"/>
        <w:rPr>
          <w:b/>
          <w:sz w:val="28"/>
          <w:szCs w:val="28"/>
        </w:rPr>
      </w:pPr>
    </w:p>
    <w:p>
      <w:pPr>
        <w:pStyle w:val="af3"/>
        <w:ind w:left="2670" w:right="115"/>
        <w:rPr>
          <w:b/>
          <w:sz w:val="28"/>
          <w:szCs w:val="28"/>
        </w:rPr>
      </w:pPr>
    </w:p>
    <w:p>
      <w:pPr>
        <w:pStyle w:val="af3"/>
        <w:ind w:left="2670" w:right="115"/>
        <w:rPr>
          <w:b/>
          <w:sz w:val="28"/>
          <w:szCs w:val="28"/>
        </w:rPr>
      </w:pPr>
    </w:p>
    <w:p>
      <w:pPr>
        <w:pStyle w:val="af3"/>
        <w:ind w:left="2670" w:right="115"/>
        <w:rPr>
          <w:b/>
          <w:sz w:val="28"/>
          <w:szCs w:val="28"/>
        </w:rPr>
      </w:pPr>
    </w:p>
    <w:p>
      <w:pPr>
        <w:pStyle w:val="af3"/>
        <w:ind w:left="2670" w:right="115"/>
        <w:rPr>
          <w:b/>
          <w:sz w:val="28"/>
          <w:szCs w:val="28"/>
        </w:rPr>
      </w:pPr>
    </w:p>
    <w:p>
      <w:pPr>
        <w:pStyle w:val="af3"/>
        <w:ind w:left="2670" w:right="115"/>
        <w:rPr>
          <w:b/>
          <w:sz w:val="28"/>
          <w:szCs w:val="28"/>
        </w:rPr>
      </w:pPr>
    </w:p>
    <w:p>
      <w:pPr>
        <w:pStyle w:val="af3"/>
        <w:ind w:left="2670" w:right="115"/>
        <w:rPr>
          <w:b/>
          <w:sz w:val="28"/>
          <w:szCs w:val="28"/>
        </w:rPr>
      </w:pPr>
    </w:p>
    <w:p>
      <w:pPr>
        <w:pStyle w:val="af3"/>
        <w:ind w:left="2670" w:right="115"/>
        <w:rPr>
          <w:b/>
          <w:sz w:val="28"/>
          <w:szCs w:val="28"/>
        </w:rPr>
      </w:pPr>
    </w:p>
    <w:p>
      <w:pPr>
        <w:pStyle w:val="af3"/>
        <w:ind w:left="2670" w:right="115"/>
        <w:rPr>
          <w:b/>
          <w:sz w:val="28"/>
          <w:szCs w:val="28"/>
        </w:rPr>
      </w:pPr>
      <w:r>
        <w:rPr>
          <w:b/>
          <w:sz w:val="28"/>
          <w:szCs w:val="28"/>
        </w:rPr>
        <w:t>1.Пояснительная записка</w:t>
      </w:r>
    </w:p>
    <w:p>
      <w:pPr>
        <w:pStyle w:val="af3"/>
        <w:ind w:left="0" w:right="142" w:firstLine="284"/>
        <w:jc w:val="both"/>
        <w:tabs>
          <w:tab w:val="left" w:pos="284"/>
        </w:tabs>
        <w:rPr>
          <w:szCs w:val="28"/>
        </w:rPr>
      </w:pPr>
      <w:r>
        <w:rPr>
          <w:szCs w:val="28"/>
        </w:rPr>
        <w:t>Рабочая программа (далее - Программа) по «Математическому и  сенсорному развитию» для детей 2-3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>
      <w:pPr>
        <w:ind w:right="142"/>
        <w:jc w:val="both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Цели: </w:t>
      </w:r>
      <w:r>
        <w:rPr>
          <w:rFonts w:ascii="Times New Roman" w:hAnsi="Times New Roman" w:cs="Times New Roman"/>
          <w:sz w:val="24"/>
          <w:szCs w:val="28"/>
        </w:rPr>
        <w:t xml:space="preserve">формирование простейших математических представлений у детей третьего года жизни     </w:t>
      </w:r>
    </w:p>
    <w:p>
      <w:pPr>
        <w:ind w:right="142"/>
        <w:jc w:val="both"/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Задачи:</w:t>
      </w:r>
    </w:p>
    <w:p>
      <w:pPr>
        <w:adjustRightInd/>
        <w:ind w:left="0" w:right="142" w:firstLine="0"/>
        <w:autoSpaceDE w:val="off"/>
        <w:autoSpaceDN w:val="off"/>
        <w:widowControl w:val="off"/>
        <w:overflowPunct w:val="off"/>
        <w:jc w:val="both"/>
        <w:numPr>
          <w:ilvl w:val="0"/>
          <w:numId w:val="1"/>
        </w:numPr>
        <w:tabs>
          <w:tab w:val="num"/>
          <w:tab w:val="left" w:pos="284"/>
          <w:tab w:val="clear" w:pos="720"/>
        </w:tabs>
        <w:spacing w:after="0" w:line="209" w:lineRule="auto"/>
        <w:rPr>
          <w:rFonts w:ascii="Symbol" w:hAnsi="Symbol" w:cs="Symbol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Поддерживать интерес и активные действия детей с предметами, геометрическими телами и фигурами, песком, водой и снегом. </w:t>
      </w:r>
    </w:p>
    <w:p>
      <w:pPr>
        <w:adjustRightInd/>
        <w:ind w:right="142"/>
        <w:autoSpaceDE w:val="off"/>
        <w:autoSpaceDN w:val="off"/>
        <w:widowControl w:val="off"/>
        <w:tabs>
          <w:tab w:val="num"/>
          <w:tab w:val="left" w:pos="284"/>
        </w:tabs>
        <w:spacing w:after="0" w:line="85" w:lineRule="exact"/>
        <w:rPr>
          <w:rFonts w:ascii="Symbol" w:hAnsi="Symbol" w:cs="Symbol"/>
          <w:sz w:val="24"/>
          <w:szCs w:val="28"/>
        </w:rPr>
      </w:pPr>
    </w:p>
    <w:p>
      <w:pPr>
        <w:adjustRightInd/>
        <w:ind w:left="0" w:right="142" w:firstLine="0"/>
        <w:autoSpaceDE w:val="off"/>
        <w:autoSpaceDN w:val="off"/>
        <w:widowControl w:val="off"/>
        <w:overflowPunct w:val="off"/>
        <w:jc w:val="both"/>
        <w:numPr>
          <w:ilvl w:val="0"/>
          <w:numId w:val="1"/>
        </w:numPr>
        <w:tabs>
          <w:tab w:val="num"/>
          <w:tab w:val="left" w:pos="284"/>
          <w:tab w:val="clear" w:pos="720"/>
        </w:tabs>
        <w:spacing w:after="0" w:line="219" w:lineRule="auto"/>
        <w:rPr>
          <w:rFonts w:ascii="Symbol" w:hAnsi="Symbol" w:cs="Symbol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Формировать представления о сенсорных свойствах и качествах предметов окружающего мира, развития разных видов детского восприятия: зрительного слухового, осязательного, вкусового, обонятельного. </w:t>
      </w:r>
    </w:p>
    <w:p>
      <w:pPr>
        <w:adjustRightInd/>
        <w:ind w:right="142"/>
        <w:autoSpaceDE w:val="off"/>
        <w:autoSpaceDN w:val="off"/>
        <w:widowControl w:val="off"/>
        <w:tabs>
          <w:tab w:val="num"/>
          <w:tab w:val="left" w:pos="284"/>
        </w:tabs>
        <w:spacing w:after="0" w:line="85" w:lineRule="exact"/>
        <w:rPr>
          <w:rFonts w:ascii="Symbol" w:hAnsi="Symbol" w:cs="Symbol"/>
          <w:sz w:val="24"/>
          <w:szCs w:val="28"/>
        </w:rPr>
      </w:pPr>
    </w:p>
    <w:p>
      <w:pPr>
        <w:adjustRightInd/>
        <w:ind w:left="0" w:right="142" w:firstLine="0"/>
        <w:autoSpaceDE w:val="off"/>
        <w:autoSpaceDN w:val="off"/>
        <w:widowControl w:val="off"/>
        <w:overflowPunct w:val="off"/>
        <w:jc w:val="both"/>
        <w:numPr>
          <w:ilvl w:val="0"/>
          <w:numId w:val="1"/>
        </w:numPr>
        <w:tabs>
          <w:tab w:val="num"/>
          <w:tab w:val="left" w:pos="284"/>
          <w:tab w:val="clear" w:pos="720"/>
        </w:tabs>
        <w:spacing w:after="0" w:line="224" w:lineRule="auto"/>
        <w:rPr>
          <w:rFonts w:ascii="Symbol" w:hAnsi="Symbol" w:cs="Symbol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Формировать обследовательские действия в первоначальном виде; учить детей выделять цвет, форму, величину как особые признаки предметов, сопоставлять предметы между собой по этим признакам, используя один предмет в качестве образца, подбирая пары, группы. </w:t>
      </w:r>
    </w:p>
    <w:p>
      <w:pPr>
        <w:adjustRightInd/>
        <w:ind w:right="142"/>
        <w:autoSpaceDE w:val="off"/>
        <w:autoSpaceDN w:val="off"/>
        <w:widowControl w:val="off"/>
        <w:tabs>
          <w:tab w:val="num"/>
          <w:tab w:val="left" w:pos="284"/>
        </w:tabs>
        <w:spacing w:after="0" w:line="86" w:lineRule="exact"/>
        <w:rPr>
          <w:rFonts w:ascii="Symbol" w:hAnsi="Symbol" w:cs="Symbol"/>
          <w:sz w:val="24"/>
          <w:szCs w:val="28"/>
        </w:rPr>
      </w:pPr>
    </w:p>
    <w:p>
      <w:pPr>
        <w:adjustRightInd/>
        <w:ind w:left="0" w:right="142" w:firstLine="0"/>
        <w:autoSpaceDE w:val="off"/>
        <w:autoSpaceDN w:val="off"/>
        <w:widowControl w:val="off"/>
        <w:overflowPunct w:val="off"/>
        <w:jc w:val="both"/>
        <w:numPr>
          <w:ilvl w:val="0"/>
          <w:numId w:val="1"/>
        </w:numPr>
        <w:tabs>
          <w:tab w:val="num"/>
          <w:tab w:val="left" w:pos="284"/>
          <w:tab w:val="clear" w:pos="720"/>
        </w:tabs>
        <w:spacing w:after="0" w:line="218" w:lineRule="auto"/>
        <w:rPr>
          <w:rFonts w:ascii="Symbol" w:hAnsi="Symbol" w:cs="Symbol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Поддерживать положительные переживания детей в процессе общения с природой: радость, удивление, любопытство при восприятии природных объектов. </w:t>
      </w:r>
    </w:p>
    <w:p>
      <w:pPr>
        <w:adjustRightInd/>
        <w:ind w:right="142"/>
        <w:autoSpaceDE w:val="off"/>
        <w:autoSpaceDN w:val="off"/>
        <w:widowControl w:val="off"/>
        <w:tabs>
          <w:tab w:val="num"/>
          <w:tab w:val="left" w:pos="284"/>
        </w:tabs>
        <w:spacing w:after="0" w:line="89" w:lineRule="exact"/>
        <w:rPr>
          <w:rFonts w:ascii="Symbol" w:hAnsi="Symbol" w:cs="Symbol"/>
          <w:sz w:val="24"/>
          <w:szCs w:val="28"/>
        </w:rPr>
      </w:pPr>
    </w:p>
    <w:p>
      <w:pPr>
        <w:adjustRightInd/>
        <w:ind w:left="0" w:right="142" w:firstLine="0"/>
        <w:autoSpaceDE w:val="off"/>
        <w:autoSpaceDN w:val="off"/>
        <w:widowControl w:val="off"/>
        <w:overflowPunct w:val="off"/>
        <w:jc w:val="both"/>
        <w:numPr>
          <w:ilvl w:val="0"/>
          <w:numId w:val="1"/>
        </w:numPr>
        <w:tabs>
          <w:tab w:val="num"/>
          <w:tab w:val="left" w:pos="284"/>
          <w:tab w:val="clear" w:pos="720"/>
        </w:tabs>
        <w:spacing w:after="0" w:line="218" w:lineRule="auto"/>
        <w:rPr>
          <w:rFonts w:ascii="Symbol" w:hAnsi="Symbol" w:cs="Symbol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Содействовать запоминанию и самостоятельному употреблению детьми слов - названий свойств (цвет, форма, размер) и результатов сравнения по свойству (такой же, не такой, разные, похожий, больше, меньше). </w:t>
      </w:r>
    </w:p>
    <w:p>
      <w:pPr>
        <w:adjustRightInd/>
        <w:ind w:right="142"/>
        <w:autoSpaceDE w:val="off"/>
        <w:autoSpaceDN w:val="off"/>
        <w:widowControl w:val="off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ind w:right="14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Планируемые результаты освоения модуля</w:t>
      </w:r>
    </w:p>
    <w:p>
      <w:pPr>
        <w:ind w:right="142"/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К трём годам:</w:t>
      </w:r>
    </w:p>
    <w:p>
      <w:pPr>
        <w:adjustRightInd/>
        <w:ind w:right="142"/>
        <w:autoSpaceDE w:val="off"/>
        <w:autoSpaceDN w:val="off"/>
        <w:widowControl w:val="off"/>
        <w:overflowPunct w:val="off"/>
        <w:jc w:val="both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Ребенок с интересом и удовольствием действует со взрослым и самостоятельно с предметами, дидактическими игрушками и материалами;</w:t>
      </w:r>
    </w:p>
    <w:p>
      <w:pPr>
        <w:adjustRightInd/>
        <w:ind w:right="142"/>
        <w:autoSpaceDE w:val="off"/>
        <w:autoSpaceDN w:val="off"/>
        <w:widowControl w:val="off"/>
        <w:overflowPunct w:val="off"/>
        <w:jc w:val="both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успешно выделяет и учитывает цвет, форму, величину, фактуру и другие признаки предметов и явлений при выполнении ряда практических действий;</w:t>
      </w:r>
    </w:p>
    <w:p>
      <w:pPr>
        <w:adjustRightInd/>
        <w:ind w:right="142"/>
        <w:autoSpaceDE w:val="off"/>
        <w:autoSpaceDN w:val="off"/>
        <w:widowControl w:val="off"/>
        <w:overflowPunct w:val="off"/>
        <w:jc w:val="both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группирует в соответствии с образцом предметы по цвету, форме, величине и другим свойствам при выборе из четырех разновидностей;</w:t>
      </w:r>
    </w:p>
    <w:p>
      <w:pPr>
        <w:adjustRightInd/>
        <w:ind w:right="142"/>
        <w:autoSpaceDE w:val="off"/>
        <w:autoSpaceDN w:val="off"/>
        <w:widowControl w:val="off"/>
        <w:overflowPunct w:val="off"/>
        <w:jc w:val="both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активно использует «опредмеченные» слова – названия для обозначения формы;</w:t>
      </w:r>
    </w:p>
    <w:p>
      <w:pPr>
        <w:adjustRightInd/>
        <w:ind w:left="7" w:right="142" w:hanging="7"/>
        <w:autoSpaceDE w:val="off"/>
        <w:autoSpaceDN w:val="off"/>
        <w:widowControl w:val="off"/>
        <w:overflowPunct w:val="off"/>
        <w:jc w:val="both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-начинает пользоваться общепринятыми словами - названиями цвета, часто еще в отрыве от конкретного предмета (синим  он может назвать и желтый, и зеленый предмет ,)</w:t>
      </w:r>
    </w:p>
    <w:p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Содержание образовательной деятельности программы</w:t>
      </w:r>
    </w:p>
    <w:p>
      <w:pPr>
        <w:adjustRightInd/>
        <w:ind w:left="7" w:hanging="7"/>
        <w:autoSpaceDE w:val="off"/>
        <w:autoSpaceDN w:val="off"/>
        <w:widowControl w:val="off"/>
        <w:overflowPunct w:val="off"/>
        <w:jc w:val="both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Дети 2-3 лет осваивают простейшие действия, основанные на перестановке предметов, изменении способа расположения, количества, действия переливания, пересыпания. При поддержке взрослого использует простейшие способы обследования; сравнение предметов по свойству, определение сходства - различия. Ребенок подбирает пары, группирует по заданному предметно образцу (по цвету, форме, размеру).</w:t>
      </w:r>
    </w:p>
    <w:p>
      <w:pPr>
        <w:adjustRightInd/>
        <w:ind w:left="7" w:hanging="7"/>
        <w:autoSpaceDE w:val="off"/>
        <w:autoSpaceDN w:val="off"/>
        <w:widowControl w:val="off"/>
        <w:overflowPunct w:val="off"/>
        <w:jc w:val="both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Дети осваивают простейшие умения в различении предэталонов (это, как мячик; как платочек). Начинают пользоваться эталонами форм (шар, куб, круг).</w:t>
      </w:r>
    </w:p>
    <w:p>
      <w:pPr>
        <w:adjustRightInd/>
        <w:ind w:left="7" w:hanging="7"/>
        <w:autoSpaceDE w:val="off"/>
        <w:autoSpaceDN w:val="off"/>
        <w:widowControl w:val="off"/>
        <w:overflowPunct w:val="off"/>
        <w:jc w:val="both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Различают среди двух-трех большие и маленькие предметы, длинные и короткие, высокие и низкие при условии резких различий.</w:t>
      </w:r>
    </w:p>
    <w:p>
      <w:pPr>
        <w:adjustRightInd/>
        <w:ind w:left="7" w:right="284" w:hanging="7"/>
        <w:autoSpaceDE w:val="off"/>
        <w:autoSpaceDN w:val="off"/>
        <w:widowControl w:val="off"/>
        <w:overflowPunct w:val="off"/>
        <w:jc w:val="both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>
      <w:pPr>
        <w:adjustRightInd/>
        <w:ind w:left="7" w:right="284" w:hanging="7"/>
        <w:autoSpaceDE w:val="off"/>
        <w:autoSpaceDN w:val="off"/>
        <w:widowControl w:val="off"/>
        <w:overflowPunct w:val="off"/>
        <w:jc w:val="both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Проявление интереса к количественной стороне множеств предметов. Различение и показ, где один предмет, где много, находят и называют один, два предмета.</w:t>
      </w:r>
    </w:p>
    <w:p>
      <w:pPr>
        <w:adjustRightInd/>
        <w:ind w:left="7" w:right="284" w:hanging="7"/>
        <w:autoSpaceDE w:val="off"/>
        <w:autoSpaceDN w:val="off"/>
        <w:widowControl w:val="off"/>
        <w:overflowPunct w:val="off"/>
        <w:jc w:val="both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Освоение цветов спектра, использование в собственной речи некоторых слов-названий цвета, часто без соотнесения с данным цветом.</w:t>
      </w:r>
    </w:p>
    <w:p>
      <w:pPr>
        <w:adjustRightInd/>
        <w:ind w:left="7" w:right="284" w:hanging="7"/>
        <w:autoSpaceDE w:val="off"/>
        <w:autoSpaceDN w:val="off"/>
        <w:widowControl w:val="off"/>
        <w:overflowPunct w:val="off"/>
        <w:jc w:val="both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Освоение фигур (круг, квадрат, овал, прямоугольник, треугольник, звезда, крест), подбор по образцу, «опредмечивание фигуры». Различение по величине, сравнивание 3 предметов по величине.</w:t>
      </w:r>
    </w:p>
    <w:p>
      <w:pPr>
        <w:adjustRightInd/>
        <w:ind w:left="7" w:hanging="7"/>
        <w:autoSpaceDE w:val="off"/>
        <w:autoSpaceDN w:val="off"/>
        <w:widowControl w:val="off"/>
        <w:overflowPunct w:val="off"/>
        <w:jc w:val="both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>
      <w:pPr>
        <w:jc w:val="center"/>
        <w:spacing w:after="0"/>
        <w:rPr>
          <w:lang w:eastAsia="hi-IN" w:bidi="hi-IN"/>
          <w:rFonts w:ascii="Times New Roman" w:eastAsia="Times New Roman" w:hAnsi="Times New Roman" w:cs="Mangal"/>
          <w:b/>
          <w:sz w:val="28"/>
          <w:szCs w:val="28"/>
          <w:kern w:val="1"/>
        </w:rPr>
      </w:pPr>
      <w:r>
        <w:rPr>
          <w:lang w:eastAsia="hi-IN" w:bidi="hi-IN"/>
          <w:rFonts w:ascii="Times New Roman" w:eastAsia="Times New Roman" w:hAnsi="Times New Roman" w:cs="Mangal"/>
          <w:b/>
          <w:sz w:val="28"/>
          <w:szCs w:val="28"/>
          <w:kern w:val="1"/>
        </w:rPr>
        <w:t xml:space="preserve">4. Календарно-тематическое планирование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Layout w:type="fixed"/>
      </w:tblPr>
      <w:tblGrid>
        <w:gridCol w:w="568"/>
        <w:gridCol w:w="8079"/>
        <w:gridCol w:w="993"/>
      </w:tblGrid>
      <w:tr>
        <w:trPr>
          <w:trHeight w:val="1545" w:hRule="atLeast"/>
        </w:trPr>
        <w:tc>
          <w:tcPr>
            <w:tcW w:w="568" w:type="dxa"/>
            <w:vAlign w:val="center"/>
          </w:tcPr>
          <w:p>
            <w:pPr>
              <w:ind w:left="70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left="70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993" w:type="dxa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>
        <w:trPr>
          <w:trHeight w:val="300" w:hRule="atLeast"/>
        </w:trPr>
        <w:tc>
          <w:tcPr>
            <w:tcW w:w="8647" w:type="dxa"/>
            <w:gridSpan w:val="2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«Игрушки»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>
            <w:pPr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  <w:t>Тема: «Адаптационный период»</w:t>
            </w:r>
          </w:p>
          <w:p>
            <w:pPr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Цели: Различение и называние предметов бли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жайшего окружения (игрушки). Развитие умения играть с игрушками. Группировка игрушек по размеру (боль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шой, маленький)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>
            <w:pPr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  <w:t>Тема: Адаптационный период «Что нам привез Мишутка?»</w:t>
            </w:r>
          </w:p>
          <w:p>
            <w:pPr>
              <w:suppressAutoHyphens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Цели: Учить определять форму и размер предмета путем осязательного обследования.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>
            <w:pPr>
              <w:suppressAutoHyphens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>Тема: «Любимые игрушки»</w:t>
            </w:r>
          </w:p>
          <w:p>
            <w:pPr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Cs/>
                <w:sz w:val="24"/>
                <w:szCs w:val="24"/>
              </w:rPr>
              <w:t>Цели:</w:t>
            </w: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Учить детей называть и различать игрушки (кукла, машина, барабан, неваляшка, резиновая собачка, погре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мушка). Закреплять умение играть с игрушками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>
            <w:pPr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>Тема: «Большие и маленькие игрушки»</w:t>
            </w:r>
          </w:p>
          <w:p>
            <w:pPr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Cs/>
                <w:sz w:val="24"/>
                <w:szCs w:val="24"/>
              </w:rPr>
              <w:t>Цели</w:t>
            </w: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Закреплять знание названий игрушек (кукла, машина, барабан, неваляшка, резиновая собачка, погремушка), умение играть с игрушками.  Развивать у детей умение группировать игрушки по размеру (большая неваляшка - маленькая неваляшка)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>
            <w:pPr>
              <w:suppressAutoHyphens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  <w:t xml:space="preserve">Тема: «Одинаковые - </w:t>
            </w: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>разные игрушки»</w:t>
            </w:r>
          </w:p>
          <w:p>
            <w:pPr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Cs/>
                <w:sz w:val="24"/>
                <w:szCs w:val="24"/>
              </w:rPr>
              <w:t>Цели:</w:t>
            </w: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Учить детей сравнивать игрушки с использованием слов «одинаковые», «разные». Познакомить с красным и синим цветом, учить груп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пировать игрушки по цвету (красный, синий).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647" w:type="dxa"/>
            <w:gridSpan w:val="2"/>
            <w:vAlign w:val="center"/>
          </w:tcPr>
          <w:p>
            <w:pPr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Раздел « Геометрическую фи</w:t>
            </w:r>
            <w:r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  <w:t>гуру»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rPr>
          <w:trHeight w:val="1317" w:hRule="atLeast"/>
        </w:trP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>
            <w:pPr>
              <w:suppressAutoHyphens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>Тема: «Круг»</w:t>
            </w: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Cs/>
                <w:sz w:val="24"/>
                <w:szCs w:val="24"/>
              </w:rPr>
              <w:t xml:space="preserve">Цели: 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Учить детей различать и называть геометрическую фи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гуру (круг); находить игрушки круглой формы. Различать круг по цвету (синий, красный), по размеру (большой, маленький). Учить сравнивать игрушки, предметы (одинаковые -разные)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>
            <w:pPr>
              <w:suppressAutoHyphens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>Тема: «Разноцветные круги»</w:t>
            </w:r>
          </w:p>
          <w:p>
            <w:pPr>
              <w:jc w:val="both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Цели: 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Закреплять умения детей различать геометрическую фигуру (круг); по цвету (красный, синий, зелёный) и размеру (большой, маленький). Познакомить с зелёным цветом. 3. Закреплять навыки в умении различать игрушки круг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лой формы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>
            <w:pPr>
              <w:suppressAutoHyphens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>Тема: «Собираем урожай овощей и фруктов»</w:t>
            </w:r>
          </w:p>
          <w:p>
            <w:pPr>
              <w:spacing w:after="0" w:line="240" w:lineRule="auto"/>
              <w:rPr>
                <w:lang w:eastAsia="ar-S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Цели: 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1. Учить детей называть и различать овощи и фрукты: помидоры, огурцы, капусту, морковь, сливу, грушу, яб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 xml:space="preserve">локо; группировать овощи и фрукты по форме и размеру (большой круглый; маленький круглый). </w:t>
            </w:r>
          </w:p>
          <w:p>
            <w:pPr>
              <w:spacing w:after="0" w:line="240" w:lineRule="auto"/>
              <w:rPr>
                <w:lang w:eastAsia="ar-S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2. Закреплять умение сравнивать овощи фрукты с исполь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 xml:space="preserve">зованием слов «одинаковые», «разные». </w:t>
            </w:r>
          </w:p>
          <w:p>
            <w:pPr>
              <w:suppressAutoHyphens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3. Развивать умение различать овощи и фрукты по цвету (красное яблоко, синяя слива, зелёный огурец...)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1585" w:hRule="atLeast"/>
        </w:trP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>
            <w:pPr>
              <w:suppressAutoHyphens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>Тема: «Весёлые предметы»</w:t>
            </w:r>
          </w:p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Cs/>
                <w:sz w:val="24"/>
                <w:szCs w:val="24"/>
              </w:rPr>
              <w:t xml:space="preserve">Цели: 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Закреплять умение детей различать геометрическую фигуру (круг), предметы круглой формы.   Познакомить с жёлтым цветом.                                                                                                                                                                                                                                               Развивать умения различать предметы по цвету (крас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ный, синий, зелёный, жёлтый). Учить сравнивать предметы (одинаковые - разные; большие - маленькие)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1005" w:hRule="atLeast"/>
        </w:trP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>
            <w:pPr>
              <w:suppressAutoHyphens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>Тема: «Квадрат»</w:t>
            </w:r>
          </w:p>
          <w:p>
            <w:pPr>
              <w:jc w:val="both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Cs/>
                <w:sz w:val="24"/>
                <w:szCs w:val="24"/>
              </w:rPr>
              <w:t>Цели:</w:t>
            </w: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Учить детей называть и различать квадрат, предметы квадратной формы (игрушки, предметы). 2Закреплять умение различать геометрическую фигуру (квадрат) по цвету и размеру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990" w:hRule="atLeast"/>
        </w:trP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9" w:type="dxa"/>
          </w:tcPr>
          <w:p>
            <w:pPr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>Тема: «Круг, квадрат»</w:t>
            </w:r>
            <w:r>
              <w:rPr>
                <w:lang w:eastAsia="ar-SA"/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>
            <w:pPr>
              <w:jc w:val="both"/>
              <w:spacing w:after="0" w:line="240" w:lineRule="auto"/>
              <w:rPr>
                <w:lang w:eastAsia="ar-SA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eastAsia="ar-SA"/>
                <w:rFonts w:ascii="Times New Roman" w:eastAsia="Calibri" w:hAnsi="Times New Roman" w:cs="Times New Roman"/>
                <w:sz w:val="24"/>
                <w:szCs w:val="24"/>
              </w:rPr>
              <w:t>Цели: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 xml:space="preserve"> Учить детей различать и называть геометрические фи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гуры (круг, квадрат); находить предметы и сравнивать их по форме (как мячик, как кирпичик, как квадратик).  Закреплять умение группировать предметы, игрушки по форме (круглый мяч, квадратный стол). Учить сравнивать предметы, игрушки (одинаковые -разные); по размеру (большие - маленькие); по цвету (красный, синий, жёлтый, зелёный)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1065" w:hRule="atLeast"/>
        </w:trP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79" w:type="dxa"/>
          </w:tcPr>
          <w:p>
            <w:pPr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eastAsia="Calibri" w:hAnsi="Times New Roman" w:cs="Times New Roman"/>
                <w:b/>
                <w:sz w:val="24"/>
                <w:szCs w:val="24"/>
              </w:rPr>
              <w:t>Тема: «Найди такую же»</w:t>
            </w: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eastAsia="ar-SA"/>
                <w:rFonts w:ascii="Times New Roman" w:eastAsia="Calibri" w:hAnsi="Times New Roman" w:cs="Times New Roman"/>
                <w:sz w:val="24"/>
                <w:szCs w:val="24"/>
              </w:rPr>
              <w:t xml:space="preserve">Цели: 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Учить детей различать и называть геометрические фи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гуры (круг, квадрат, треугольник); находить предметы и сравнивать их по форме (как мячик, как кирпичик, как квадрат).                                                                                                                          Учить группировать предметы определенного цвета; развивать умение обобщать предметы по признаку цвета.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151" w:hRule="atLeast"/>
        </w:trPr>
        <w:tc>
          <w:tcPr>
            <w:tcW w:w="8647" w:type="dxa"/>
            <w:gridSpan w:val="2"/>
            <w:vAlign w:val="center"/>
          </w:tcPr>
          <w:p>
            <w:pPr>
              <w:suppressAutoHyphens/>
              <w:suppressAutoHyphens/>
              <w:shd w:val="clear" w:color="auto" w:fill="FFFFFF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Раздел:  «Количество»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rPr>
          <w:trHeight w:val="1522" w:hRule="atLeast"/>
        </w:trP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9" w:type="dxa"/>
          </w:tcPr>
          <w:p>
            <w:pPr>
              <w:suppressAutoHyphens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«Много </w:t>
            </w:r>
            <w:r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>один»</w:t>
            </w:r>
          </w:p>
          <w:p>
            <w:pPr>
              <w:suppressAutoHyphens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 xml:space="preserve">Цели: Учить детей создавать и изменять группы предметов путем увеличения или уменьшения, с использованием слов «много», «один». </w:t>
            </w:r>
          </w:p>
          <w:p>
            <w:pPr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 xml:space="preserve"> Закреплять названия игрушек и умение играть с ними.    Учить сравнивать предметы  много и один  сравнивать игрушки по цвету (красный, синий, жёлтый, зелёный), размеру (большой - маленький).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1993" w:hRule="atLeast"/>
        </w:trP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79" w:type="dxa"/>
          </w:tcPr>
          <w:p>
            <w:pPr>
              <w:suppressAutoHyphens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>Тема: «Много, мало, один»</w:t>
            </w: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Цели: 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Учить детей создавать и изменять группы предметов путем увеличения или уменьшения с использованием слов «много», «один», «мало». Развивать умение различать предметы, игрушки по цвету (красный, синий, зелёный, жёлтый). Закреплять навыки в умении различать предметы, игрушки круглой формы. Учить сравнивать предметы, игрушки (одинаковые -разные; большие - маленькие)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568" w:type="dxa"/>
            <w:vAlign w:val="center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79" w:type="dxa"/>
          </w:tcPr>
          <w:p>
            <w:pPr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>Тема: «Много, мало, один»</w:t>
            </w:r>
          </w:p>
          <w:p>
            <w:pPr>
              <w:jc w:val="both"/>
              <w:spacing w:after="0" w:line="240" w:lineRule="auto"/>
              <w:rPr>
                <w:lang w:eastAsia="ar-S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Cs/>
                <w:sz w:val="24"/>
                <w:szCs w:val="24"/>
              </w:rPr>
              <w:t xml:space="preserve">Цели: 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Упражнять детей в составлении групп отдельных предме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 xml:space="preserve">тов по количеству с использованием слов «много», «один», «мало». </w:t>
            </w:r>
          </w:p>
          <w:p>
            <w:pPr>
              <w:jc w:val="both"/>
              <w:spacing w:after="0" w:line="240" w:lineRule="auto"/>
              <w:rPr>
                <w:lang w:eastAsia="ar-S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Учить находить сходство между предметами (одинако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вые, разные).  Закреплять умение группировать предметы по форме, цвету размеру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647" w:type="dxa"/>
            <w:gridSpan w:val="2"/>
            <w:vAlign w:val="center"/>
          </w:tcPr>
          <w:p>
            <w:pPr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Раздел: «Предметы вокруг нас»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79" w:type="dxa"/>
          </w:tcPr>
          <w:p>
            <w:pPr>
              <w:suppressAutoHyphens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>Тема: «Посуда»</w:t>
            </w:r>
          </w:p>
          <w:p>
            <w:pPr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Цели: Учить детей различать и называть посуду.  Познакомить с назначением посуды. Закреплять умение различать предметы посуды по цве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ту (красный, жёлтый, зелёный, синий), форме (круглая, квадратная), размеру (большая, маленькая).  Закреплять умение сравнивать посуду с использовани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ем слов «разные», «одинаковые».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79" w:type="dxa"/>
          </w:tcPr>
          <w:p>
            <w:pPr>
              <w:suppressAutoHyphens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>Тема: «Одежда»</w:t>
            </w:r>
          </w:p>
          <w:p>
            <w:pPr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Цели: Познакомить детей с предметами одежды. Учить различать предметы одежды по цвету (синий, жёлтый, зелёный, красный), размеру (большая куртка, маленькая куртка).Познакомить с последовательностью (алгоритмом) оде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вания на прогулку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79" w:type="dxa"/>
          </w:tcPr>
          <w:p>
            <w:pPr>
              <w:suppressAutoHyphens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>Тема: «Мебель»</w:t>
            </w:r>
          </w:p>
          <w:p>
            <w:pPr>
              <w:jc w:val="both"/>
              <w:spacing w:after="0" w:line="240" w:lineRule="auto"/>
              <w:rPr>
                <w:lang w:eastAsia="ar-S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Цели: Познакомить детей с предметами бытового окружения (мебель).</w:t>
            </w:r>
          </w:p>
          <w:p>
            <w:pPr>
              <w:jc w:val="both"/>
              <w:spacing w:after="0" w:line="240" w:lineRule="auto"/>
              <w:rPr>
                <w:lang w:eastAsia="ar-S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Учить различать предметы мебели по цвету (синий, жёлтый, зелёный, красный), размеру (большой, малень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кий), форме (круглый стол, квадратный стол). Упражнять в составлении групп предметов мебели по количеству с использованием слов «много стульев», «один шкаф», «мало столов»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79" w:type="dxa"/>
          </w:tcPr>
          <w:p>
            <w:pPr>
              <w:suppressAutoHyphens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«Предметы вокруг нас» </w:t>
            </w: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Учить детей называть предметы ближайшего окруже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ния (мебель, игрушки, посуда). Закреплять знания о назначении предметов. Развивать умение различать предметы по форме, раз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меру, цвету. Закреплять умение составлять группы предметов по количеству с использованием слов «много», «один», «мало».Учить находить предметы и сравнивать их по форме (как мячик, как кирпичик, как квадратик)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79" w:type="dxa"/>
          </w:tcPr>
          <w:p>
            <w:pPr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>Тема: «Группировка предметов по размеру» (большой, по</w:t>
            </w: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>меньше, маленький)</w:t>
            </w: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Цели: Закреплять у детей умение различать называть и пред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меты близкого окружения. Закреплять знания о назначении предметов. Учить группировать предметы ближайшего окружения по размеру (большой, поменьше, маленький)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381" w:hRule="atLeast"/>
        </w:trPr>
        <w:tc>
          <w:tcPr>
            <w:tcW w:w="8647" w:type="dxa"/>
            <w:gridSpan w:val="2"/>
            <w:vAlign w:val="center"/>
          </w:tcPr>
          <w:p>
            <w:pPr>
              <w:suppressAutoHyphens/>
              <w:suppressAutoHyphens/>
              <w:shd w:val="clear" w:color="auto" w:fill="FFFFFF"/>
              <w:spacing w:after="0"/>
              <w:rPr>
                <w:lang w:eastAsia="ru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Раздел «Счёт»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rPr>
          <w:trHeight w:val="1030" w:hRule="atLeast"/>
        </w:trP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79" w:type="dxa"/>
          </w:tcPr>
          <w:p>
            <w:pPr>
              <w:suppressAutoHyphens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  <w:t xml:space="preserve">Тема: «Сравнение предметов </w:t>
            </w: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  <w:t>количеству. Счёт 1,2»</w:t>
            </w:r>
          </w:p>
          <w:p>
            <w:pPr>
              <w:spacing w:after="0" w:line="240" w:lineRule="auto"/>
              <w:rPr>
                <w:lang w:eastAsia="ar-S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Цели: Учить детей счёту 1,2.  Упражнять в умении группировать предметы по коли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честву: 2 машины, 2 зайца (машин столько же, сколько зайцев) использовать при этом слова «столько», «столь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ко - сколько». Закреплять умения сравнивать предметы по форме, цвету, размеру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1348" w:hRule="atLeast"/>
        </w:trP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79" w:type="dxa"/>
          </w:tcPr>
          <w:p>
            <w:pPr>
              <w:spacing w:after="0"/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  <w:t xml:space="preserve">Тема: «Счёт до 3» </w:t>
            </w:r>
          </w:p>
          <w:p>
            <w:pPr>
              <w:spacing w:after="0" w:line="240" w:lineRule="auto"/>
              <w:rPr>
                <w:lang w:eastAsia="ar-S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Цели: Учить детей считать до трёх - количественный счёт предметов; сравнивать предметы по количественным от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ношениям и признакам («Один круглый красный мяч -это мало; 1, 2, 3 куклы - это много»).</w:t>
            </w:r>
          </w:p>
          <w:p>
            <w:pPr>
              <w:jc w:val="both"/>
              <w:spacing w:after="0"/>
              <w:rPr>
                <w:lang w:eastAsia="ar-S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Закреплять умение группировать предметы по форме, цвету, размеру</w:t>
            </w:r>
          </w:p>
        </w:tc>
        <w:tc>
          <w:tcPr>
            <w:tcW w:w="993" w:type="dxa"/>
            <w:vAlign w:val="center"/>
          </w:tcPr>
          <w:p>
            <w:pPr>
              <w:ind w:hanging="10"/>
              <w:jc w:val="center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1065" w:hRule="atLeast"/>
        </w:trP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79" w:type="dxa"/>
          </w:tcPr>
          <w:p>
            <w:pPr>
              <w:suppressAutoHyphens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  <w:t>Тема: «Шар»</w:t>
            </w: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Цели: Познакомить детей с шаром и его свойствами. Закреплять знание счёта до 2. Закреплять умения сравнивать предметы по коли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честву (один - много, много - мало, один - мало, столько - сколько, столько же как); группировать предметы по форме, цвету, размеру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79" w:type="dxa"/>
          </w:tcPr>
          <w:p>
            <w:pPr>
              <w:suppressAutoHyphens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  <w:t>Тема: «Куб»</w:t>
            </w: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Цели: Познакомить с кубом и его свойствами. Учить детей считать до трёх - количественный счет предметов. 3акреплять умение сравнивать предметы по количест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венным отношениям и признакам («Один квадратный красный шкаф - это мало; 1, 2, 3 круглых стола - это много»). Учить называть предметы ближайшего окружения (ме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бель, игрушки, посуда, одежда). 5. Закреплять знания о назначении предметов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647" w:type="dxa"/>
            <w:gridSpan w:val="2"/>
            <w:vAlign w:val="center"/>
          </w:tcPr>
          <w:p>
            <w:pPr>
              <w:ind w:left="-10"/>
              <w:suppressAutoHyphens/>
              <w:suppressAutoHyphens/>
              <w:shd w:val="clear" w:color="auto" w:fill="FFFFFF"/>
              <w:spacing w:after="0"/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Раздел    «Сравнение предметов по количеству</w:t>
            </w:r>
          </w:p>
          <w:p>
            <w:pPr>
              <w:suppressAutoHyphens/>
              <w:suppressAutoHyphens/>
              <w:shd w:val="clear" w:color="auto" w:fill="FFFFFF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rPr>
          <w:trHeight w:val="1467" w:hRule="atLeast"/>
        </w:trP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79" w:type="dxa"/>
          </w:tcPr>
          <w:p>
            <w:pPr>
              <w:suppressAutoHyphens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  <w:t xml:space="preserve">Тема: «Столько — сколько», «поровну» </w:t>
            </w:r>
          </w:p>
          <w:p>
            <w:pPr>
              <w:jc w:val="both"/>
              <w:spacing w:after="0" w:line="240" w:lineRule="auto"/>
              <w:rPr>
                <w:lang w:eastAsia="ar-S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Цели: Учить детей счёту до 2. Упражнять в умении группировать предметы по коли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честву: 2 машины, 2 зайца (машин столько же, сколько зайцев) с использованием слов «столько», «столько -сколько», «много», «мало», «один», «поровну», «здесь столько же, сколько и там». Закреплять умение называть и различать предметы близлежащего окружения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1931" w:hRule="atLeast"/>
        </w:trP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79" w:type="dxa"/>
          </w:tcPr>
          <w:p>
            <w:pPr>
              <w:suppressAutoHyphens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  <w:t xml:space="preserve">Тема: «Сравнения совокупностей предметов по </w:t>
            </w: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количеству. </w:t>
            </w:r>
            <w:r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  <w:t>Столько же»</w:t>
            </w: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Цели: Закрепить умение считать до 3.  Учить детей сравнивать предметы по количеству с ис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пользованием слов «столько же» («Мячей столько же, сколько и кукол»).  Учить группировать предметы по форме (круг, квад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рат); находить предметы и сравнивать их по форме (как мячик, как кирпичик, как квадратик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79" w:type="dxa"/>
          </w:tcPr>
          <w:p>
            <w:pPr>
              <w:suppressAutoHyphens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>Тема: «Числовая оценка предметов</w:t>
            </w:r>
            <w:r>
              <w:rPr>
                <w:lang w:eastAsia="ar-SA"/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>
            <w:pPr>
              <w:jc w:val="both"/>
              <w:spacing w:after="0" w:line="240" w:lineRule="auto"/>
              <w:rPr>
                <w:lang w:eastAsia="ar-S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Цели: Учить детей сравнивать по количеству части тела и ли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ца: 2 глаза, 2 руки, 2 ноги, 1 нос... Закреплять умение сравнивать по количеству предме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ты: 2 мяча, 1 кукла, 3 книги.  Закреплять умение считать до 3. Продолжать учить сравнивать предметы по количеству с использованием слов «столько же» («Мячей столько же, сколько и кукол»). Закреплять умение сравнивать предметы по количест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венным отношениям и признакам («Один синий стул - это мало; 1,2,3 красных стула - это много»)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8647" w:type="dxa"/>
            <w:gridSpan w:val="2"/>
            <w:vAlign w:val="center"/>
          </w:tcPr>
          <w:p>
            <w:pPr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Раздел: «Величина»</w:t>
            </w:r>
          </w:p>
          <w:p>
            <w:pPr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rPr>
          <w:trHeight w:val="1459" w:hRule="atLeast"/>
        </w:trP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79" w:type="dxa"/>
          </w:tcPr>
          <w:p>
            <w:pPr>
              <w:ind w:hanging="10"/>
              <w:suppressAutoHyphens/>
              <w:jc w:val="both"/>
              <w:suppressAutoHyphens/>
              <w:shd w:val="clear" w:color="auto" w:fill="FFFFFF"/>
              <w:spacing w:after="0"/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«Длинный - короткий» </w:t>
            </w:r>
          </w:p>
          <w:p>
            <w:pPr>
              <w:ind w:hanging="10"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Цели: Учить детей называть и понимать слова, обозначаю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 xml:space="preserve">щие длину предмета; сравнивать 2 предмета по длине. </w:t>
            </w:r>
          </w:p>
          <w:p>
            <w:pPr>
              <w:ind w:hanging="10"/>
              <w:jc w:val="both"/>
              <w:spacing w:after="0" w:line="240" w:lineRule="auto"/>
              <w:rPr>
                <w:lang w:eastAsia="ar-S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2. Упражнять в рассказывании о результатах сравнения («Эта полоска красная, она длиннее, чем синяя»)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677" w:hRule="atLeast"/>
        </w:trPr>
        <w:tc>
          <w:tcPr>
            <w:tcW w:w="568" w:type="dxa"/>
            <w:vAlign w:val="center"/>
          </w:tcPr>
          <w:p>
            <w:pPr>
              <w:ind w:hanging="10"/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79" w:type="dxa"/>
          </w:tcPr>
          <w:p>
            <w:pPr>
              <w:suppressAutoHyphens/>
              <w:suppressAutoHyphens/>
              <w:shd w:val="clear" w:color="auto" w:fill="FFFFFF"/>
              <w:spacing w:after="0"/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  <w:t xml:space="preserve">Тема: «Сравнение предметов» («такая же как», «не такой как») </w:t>
            </w:r>
          </w:p>
          <w:p>
            <w:pPr>
              <w:jc w:val="both"/>
              <w:spacing w:after="0" w:line="240" w:lineRule="auto"/>
              <w:rPr>
                <w:lang w:eastAsia="ar-S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Цели: Учить детей группировать предметы ближайшего ок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ружения по размеру (большой, поменьше, маленький).  Развивать умение сравнивать предметы по 2 призна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кам - размер и цвет (большие красные мячи, маленькие зелёные мячи); размер и форма (маленькое квадратное зеркало, большое круглое зеркало); форма и цвет (квад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ратный жёлтый стол, круглый синий стол). Учить сравнивать предметы между собой с использо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ванием слов «такая же как», «не такой как»</w:t>
            </w:r>
          </w:p>
        </w:tc>
        <w:tc>
          <w:tcPr>
            <w:tcW w:w="993" w:type="dxa"/>
            <w:vAlign w:val="center"/>
          </w:tcPr>
          <w:p>
            <w:pPr>
              <w:ind w:hanging="10"/>
              <w:jc w:val="center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79" w:type="dxa"/>
          </w:tcPr>
          <w:p>
            <w:pPr>
              <w:ind w:left="-10"/>
              <w:suppressAutoHyphens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>Тема: «Разноцветные полоски»</w:t>
            </w:r>
          </w:p>
          <w:p>
            <w:pPr>
              <w:jc w:val="both"/>
              <w:spacing w:after="0" w:line="240" w:lineRule="auto"/>
              <w:rPr>
                <w:lang w:eastAsia="ar-S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Цели: Упражнять детей в умении сравнивать между собой полоски разной длины и цвета.  Учить группировать полоски по длине и цвету; учить различать по размеру (длиннее чем, короче чем, больше чем, меньше чем); группировать предметы по форме. Упражнять в выделении отдельных предметов из груп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пы («Эта кукла больше, чем зайка, а зайка меньше, чем мишка»)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79" w:type="dxa"/>
          </w:tcPr>
          <w:p>
            <w:pPr>
              <w:suppressAutoHyphens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«Шар и </w:t>
            </w:r>
            <w:r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  <w:t xml:space="preserve">куб» </w:t>
            </w: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Цели: Продолжать знакомить детей со свойствами шара и куба. Развивать умение различать по размеру (длиннее чем, короче чем, больше чем, меньше чем). Продолжать учить группировать предметы по форме и размеру. Упражнять в выделении отдельных предметов из группы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79" w:type="dxa"/>
          </w:tcPr>
          <w:p>
            <w:pPr>
              <w:spacing w:after="0" w:line="240" w:lineRule="auto"/>
              <w:rPr>
                <w:lang w:eastAsia="ar-SA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Cs/>
                <w:sz w:val="24"/>
                <w:szCs w:val="24"/>
              </w:rPr>
              <w:t>Тема: «Высокий — низкий»</w:t>
            </w: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Cs/>
                <w:sz w:val="24"/>
                <w:szCs w:val="24"/>
              </w:rPr>
              <w:t>Цели: Учить детей называть и понимать слова, обозначаю</w:t>
            </w:r>
            <w:r>
              <w:rPr>
                <w:lang w:eastAsia="ar-SA"/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bCs/>
                <w:sz w:val="24"/>
                <w:szCs w:val="24"/>
              </w:rPr>
              <w:t>щие высоту предмета; сравнивать 2 предмета по высоте.  Упражнять в рассказывании о результатах сравнения («Эта красная башня - высокая, а эта желтая башня -низкая»).  Развивать умение различать предметы по высоте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79" w:type="dxa"/>
          </w:tcPr>
          <w:p>
            <w:pPr>
              <w:suppressAutoHyphens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  <w:t xml:space="preserve">Тема: «Сравнение предметов по высоте» </w:t>
            </w:r>
          </w:p>
          <w:p>
            <w:pPr>
              <w:jc w:val="both"/>
              <w:spacing w:after="0" w:line="240" w:lineRule="auto"/>
              <w:rPr>
                <w:lang w:eastAsia="ar-S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Цели: Продолжать учить детей называть и понимать слова, обозначающие высоту предмета. Развивать умение различать предметы по высоте (высокий, пониже, низкий). Учить детей находить предметы («Найди такой же вы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сокий стул, как этот»). Закреплять умения сосчитывать предметы и сравнивать их по количеству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8647" w:type="dxa"/>
            <w:gridSpan w:val="2"/>
            <w:vAlign w:val="center"/>
          </w:tcPr>
          <w:p>
            <w:pPr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Раздел «Ориентировка в пространстве»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rPr>
          <w:trHeight w:val="1662" w:hRule="atLeast"/>
        </w:trP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>
            <w:pPr>
              <w:suppressAutoHyphens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«Найди нужный </w:t>
            </w:r>
            <w:r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  <w:t>предмет»</w:t>
            </w:r>
          </w:p>
          <w:p>
            <w:pPr>
              <w:jc w:val="both"/>
              <w:spacing w:after="0" w:line="240" w:lineRule="auto"/>
              <w:rPr>
                <w:lang w:eastAsia="ar-S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Цели: Учить детей ориентироваться в помещении группы. Развивать умение называть местонахождение предмета (мяч в корзине, кукла на полке, тарелка на столе). Упражнять в группировке предметов по форме, цвету, размеру (большой - маленький, высокий - низкий, длин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 xml:space="preserve">ный — короткий). </w:t>
            </w:r>
          </w:p>
          <w:p>
            <w:pPr>
              <w:spacing w:after="0" w:line="240" w:lineRule="auto"/>
              <w:rPr>
                <w:lang w:eastAsia="ar-S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Закреплять умения сосчитывать предметы и сравнивать их по количеству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79" w:type="dxa"/>
          </w:tcPr>
          <w:p>
            <w:pPr>
              <w:suppressAutoHyphens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>Тема: «Весёлый магазин»</w:t>
            </w: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Цели: Развивать у детей игровые (исполнение роли продав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ца/покупателя) и речевые умения (здравствуйте, дайте мне, пожалуйста, спасибо, до свидания). Закреплять умения называть предметы и группировать их по общим признакам («Дайте мне три больших ябло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ка, 2 зелёных маленьких мяча...»); определять местона</w:t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хождение предмета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568" w:type="dxa"/>
            <w:vAlign w:val="center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79" w:type="dxa"/>
          </w:tcPr>
          <w:p>
            <w:pPr>
              <w:suppressAutoHyphens/>
              <w:suppressAutoHyphens/>
              <w:shd w:val="clear" w:color="auto" w:fill="FFFFFF"/>
              <w:spacing w:after="0" w:line="240" w:lineRule="auto"/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b/>
                <w:sz w:val="24"/>
                <w:szCs w:val="24"/>
              </w:rPr>
              <w:t xml:space="preserve">Тема: «Сказочные </w:t>
            </w:r>
            <w:r>
              <w:rPr>
                <w:lang w:eastAsia="ar-SA"/>
                <w:rFonts w:ascii="Times New Roman" w:hAnsi="Times New Roman" w:cs="Times New Roman"/>
                <w:b/>
                <w:bCs/>
                <w:sz w:val="24"/>
                <w:szCs w:val="24"/>
              </w:rPr>
              <w:t>герои в гостях у ребят»</w:t>
            </w:r>
          </w:p>
          <w:p>
            <w:pPr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lang w:eastAsia="ar-SA"/>
                <w:rFonts w:ascii="Times New Roman" w:hAnsi="Times New Roman" w:cs="Times New Roman"/>
                <w:sz w:val="24"/>
                <w:szCs w:val="24"/>
              </w:rPr>
              <w:t>Цели: Учить детей ориентироваться в помещении группы. Закреплять умение сравнивать предметы по общим признакам.  Развивать навыки речевого умения. Закреплять навыки в сосчитывании предметов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right"/>
        <w:spacing w:after="0"/>
        <w:rPr>
          <w:rFonts w:ascii="Times New Roman" w:hAnsi="Times New Roman"/>
          <w:sz w:val="28"/>
          <w:szCs w:val="28"/>
        </w:rPr>
      </w:pPr>
    </w:p>
    <w:p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Описание учебно-методического и материально-технического обеспечения образовательной деятельности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Layout w:type="fixed"/>
      </w:tblPr>
      <w:tblGrid>
        <w:gridCol w:w="677"/>
        <w:gridCol w:w="7120"/>
        <w:gridCol w:w="1843"/>
      </w:tblGrid>
      <w:tr>
        <w:trPr>
          <w:trHeight w:val="82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в наличии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222" w:hRule="atLeast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hi-IN" w:bidi="hi-IN"/>
                <w:rFonts w:ascii="Times New Roman" w:eastAsia="Times New Roman" w:hAnsi="Times New Roman" w:cs="Times New Roman"/>
                <w:b/>
                <w:sz w:val="24"/>
                <w:szCs w:val="24"/>
                <w:kern w:val="2"/>
              </w:rPr>
              <w:t xml:space="preserve">Оборудование  </w:t>
            </w:r>
          </w:p>
        </w:tc>
      </w:tr>
      <w:t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LENOVO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IQ Board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 EPSON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 Sony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Мольберт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планшет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Мебель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уголок «Наши книжки»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настенные панели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7</w:t>
            </w:r>
          </w:p>
        </w:tc>
      </w:tr>
      <w:tr>
        <w:trPr>
          <w:trHeight w:val="572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2</w:t>
            </w:r>
          </w:p>
        </w:tc>
      </w:tr>
      <w:tr>
        <w:trPr>
          <w:trHeight w:val="318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игровая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пособий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347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воспитателя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группы</w:t>
            </w:r>
          </w:p>
          <w:p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Оборудование центров в соответствии с требованиями  ФГОС</w:t>
            </w:r>
          </w:p>
        </w:tc>
      </w:tr>
    </w:tbl>
    <w:tbl>
      <w:tblPr>
        <w:tblStyle w:val="afffff1"/>
        <w:tblW w:w="9640" w:type="dxa"/>
        <w:tblInd w:w="-34" w:type="dxa"/>
        <w:tblLook w:val="01E0" w:firstRow="1" w:lastRow="1" w:firstColumn="1" w:lastColumn="1" w:noHBand="0" w:noVBand="0"/>
        <w:tblLayout w:type="fixed"/>
      </w:tblPr>
      <w:tblGrid>
        <w:gridCol w:w="709"/>
        <w:gridCol w:w="7088"/>
        <w:gridCol w:w="1843"/>
      </w:tblGrid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Пирамидка пластмассовая малая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Пирамидка деревянная из 7 элементов 7-ми цветов со скругленным основанием для балансировки.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панель с тематическими изображениями сенсорными элементами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набор из деревянных брусочков разных размеров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Напольный крупногабаритный пластмассовый конструктор из "кирпичей" и половинок "кирпичей" с креплением элементов по принципу ЛЕГО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фруктов и овощей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Матрешки 5-х кукольная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объемных вкладышей по принципу матрешки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Шнуровки простые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с крупногабаритной основой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наборы карточек с изображениями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в одежде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Грузовые, легковые автомобили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Тактильные наборы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8"/>
        <w:gridCol w:w="1843"/>
      </w:tblGrid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ЛЕГО крупный  напольный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ЛЕГО «Дорога»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блоки Дьёнеша»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«Сложи квадрат» интеллектуальная игра Никитина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деревянные игрушки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(геометрические фигуры)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Шнуровки для развития мелкой моторики (луна, цветочек, лиса)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Пирамидки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вкладыши (автобус, рыбы, животные, машины)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Кольца накидные «Слоник»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Мозаика разноцветная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Матрёшка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«Найди половинку»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строительного материала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«Большие и маленькие» знакомство с животными и их детёнышами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 – это интересно» рабочая тетрадь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«Деревянные игрушки»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5.1. Список литературы</w:t>
      </w:r>
    </w:p>
    <w:p>
      <w:pPr>
        <w:pBdr>
          <w:right w:val="single" w:sz="4" w:space="1" w:color="auto"/>
        </w:pBdr>
        <w:spacing w:after="0" w:line="240" w:lineRule="auto"/>
        <w:rPr>
          <w:lang w:val="en-US"/>
          <w:rFonts w:ascii="Times New Roman" w:hAnsi="Times New Roman"/>
          <w:b/>
          <w:sz w:val="24"/>
          <w:szCs w:val="28"/>
        </w:rPr>
      </w:pPr>
    </w:p>
    <w:p>
      <w:pPr>
        <w:pStyle w:val="af3"/>
        <w:ind w:left="0"/>
        <w:jc w:val="both"/>
        <w:tabs>
          <w:tab w:val="left" w:pos="284"/>
        </w:tabs>
        <w:rPr>
          <w:szCs w:val="28"/>
        </w:rPr>
      </w:pPr>
      <w:r>
        <w:rPr>
          <w:szCs w:val="28"/>
        </w:rPr>
        <w:t>1.Детство: примерная основная общеобразовательная программа дошкольного образования/Т.И. Бабаева, А.Г. Гогоберидзе, З.А. Михайлова и др.  – СПб.: ООО «ИЗДАТЕЛЬСТВО «ДЕТСТВО-ПРЕСС», 2017 г.</w:t>
      </w:r>
    </w:p>
    <w:p>
      <w:pPr>
        <w:pStyle w:val="af3"/>
        <w:ind w:left="0"/>
        <w:jc w:val="both"/>
        <w:tabs>
          <w:tab w:val="left" w:pos="284"/>
        </w:tabs>
        <w:rPr>
          <w:szCs w:val="28"/>
        </w:rPr>
      </w:pPr>
      <w:r>
        <w:rPr>
          <w:szCs w:val="28"/>
        </w:rPr>
        <w:t>2.Планирование и организация образовательного процесса 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 г.</w:t>
      </w:r>
    </w:p>
    <w:p>
      <w:pPr>
        <w:pStyle w:val="af3"/>
        <w:ind w:left="0"/>
        <w:jc w:val="both"/>
        <w:tabs>
          <w:tab w:val="left" w:pos="284"/>
          <w:tab w:val="left" w:pos="316"/>
        </w:tabs>
        <w:rPr>
          <w:szCs w:val="28"/>
        </w:rPr>
      </w:pPr>
      <w:r>
        <w:rPr>
          <w:szCs w:val="28"/>
        </w:rPr>
        <w:t>3.Комплексно-тематическое планирование по программе «Детство».Группа раннего возраста. З.И. Самойлова. Издательство: Учитель г. Волгоград, 2015 г.</w:t>
      </w:r>
    </w:p>
    <w:p>
      <w:pPr>
        <w:pStyle w:val="a5"/>
        <w:rPr>
          <w:rFonts w:ascii="Times New Roman" w:hAnsi="Times New Roman"/>
          <w:sz w:val="24"/>
          <w:szCs w:val="28"/>
        </w:rPr>
      </w:pP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>4.О.Э Литвинова .Познавательное развитие ребенка раннего дошкольного возраста. Планирование образовательной деятельности.</w:t>
      </w:r>
      <w:r>
        <w:rPr>
          <w:rFonts w:ascii="Times New Roman" w:hAnsi="Times New Roman"/>
          <w:sz w:val="24"/>
          <w:szCs w:val="28"/>
        </w:rPr>
        <w:t xml:space="preserve">  ООО «ИЗДАТЕЛЬСТВО «ДЕТСТВО-ПРЕСС», 2016г.</w:t>
      </w:r>
    </w:p>
    <w:p>
      <w:pPr>
        <w:pStyle w:val="a5"/>
        <w:rPr>
          <w:lang w:eastAsia="ru-RU"/>
          <w:rFonts w:ascii="Times New Roman" w:hAnsi="Times New Roman"/>
          <w:sz w:val="24"/>
          <w:szCs w:val="28"/>
        </w:rPr>
      </w:pP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 xml:space="preserve"> 5.</w:t>
      </w:r>
      <w:r>
        <w:rPr>
          <w:lang w:eastAsia="ru-RU" w:bidi="ru-RU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lang w:eastAsia="ru-RU"/>
          <w:rFonts w:ascii="Times New Roman" w:hAnsi="Times New Roman"/>
          <w:sz w:val="24"/>
          <w:szCs w:val="28"/>
        </w:rPr>
        <w:t>Винникова Г.И. Занятия с детьми 2-3 лет: Первые шаги в математику, развитие движений. - М.: ТЦ Сфера,</w:t>
      </w:r>
    </w:p>
    <w:p>
      <w:pPr>
        <w:pStyle w:val="a5"/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</w:pP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 xml:space="preserve"> 6.. Т.М.Бондаренко. Практический материал по освоению образовательных областей в первой младшей группе детского сада. ООО «Метода»2013г.</w:t>
      </w:r>
    </w:p>
    <w:p>
      <w:pPr>
        <w:ind w:right="-280"/>
        <w:tabs>
          <w:tab w:val="left" w:pos="240"/>
        </w:tabs>
        <w:spacing w:after="0"/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</w:pPr>
      <w:r>
        <w:rPr>
          <w:lang w:eastAsia="hi-IN" w:bidi="hi-IN"/>
          <w:rFonts w:ascii="Times New Roman" w:eastAsia="SimSun" w:hAnsi="Times New Roman" w:cs="Mangal"/>
          <w:b/>
          <w:sz w:val="24"/>
          <w:szCs w:val="28"/>
          <w:kern w:val="1"/>
        </w:rPr>
        <w:t>7.</w:t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>Янушко Е.А. Сенсорное развитие для детей раннего развития 1-3года.</w:t>
      </w:r>
      <w:r>
        <w:rPr>
          <w:szCs w:val="28"/>
        </w:rPr>
        <w:t xml:space="preserve"> Издательство: «МОЗАИКА-СИНТЕЗ» 2013г.</w:t>
      </w:r>
    </w:p>
    <w:p>
      <w:pPr>
        <w:ind w:right="-280"/>
        <w:tabs>
          <w:tab w:val="left" w:pos="240"/>
        </w:tabs>
        <w:spacing w:after="0"/>
        <w:rPr>
          <w:lang w:eastAsia="hi-IN" w:bidi="hi-IN"/>
          <w:rFonts w:ascii="Times New Roman" w:eastAsia="SimSun" w:hAnsi="Times New Roman" w:cs="Mangal"/>
          <w:b/>
          <w:sz w:val="24"/>
          <w:szCs w:val="28"/>
          <w:kern w:val="1"/>
        </w:rPr>
      </w:pPr>
      <w:r>
        <w:rPr>
          <w:lang w:eastAsia="hi-IN" w:bidi="hi-IN"/>
          <w:rFonts w:ascii="Times New Roman" w:eastAsia="SimSun" w:hAnsi="Times New Roman" w:cs="Mangal"/>
          <w:b/>
          <w:sz w:val="24"/>
          <w:szCs w:val="28"/>
          <w:kern w:val="1"/>
        </w:rPr>
        <w:t>Интернет ресурсы</w:t>
      </w:r>
    </w:p>
    <w:p>
      <w:pPr>
        <w:ind w:right="-280"/>
        <w:tabs>
          <w:tab w:val="left" w:pos="240"/>
        </w:tabs>
        <w:spacing w:after="0"/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</w:pPr>
      <w:r>
        <w:fldChar w:fldCharType="begin"/>
      </w:r>
      <w:r>
        <w:instrText xml:space="preserve"> HYPERLINK "https://www.maam.ru" </w:instrText>
      </w:r>
      <w:r>
        <w:fldChar w:fldCharType="separate"/>
      </w:r>
      <w:r>
        <w:rPr>
          <w:lang w:eastAsia="hi-IN" w:bidi="hi-IN"/>
          <w:rFonts w:eastAsia="SimSun" w:cs="Mangal"/>
          <w:sz w:val="24"/>
          <w:kern w:val="1"/>
        </w:rPr>
        <w:t>https://www.maam.ru</w:t>
      </w:r>
      <w:r>
        <w:rPr>
          <w:lang w:eastAsia="hi-IN" w:bidi="hi-IN"/>
          <w:rFonts w:eastAsia="SimSun" w:cs="Mangal"/>
          <w:sz w:val="24"/>
          <w:kern w:val="1"/>
        </w:rPr>
        <w:fldChar w:fldCharType="end"/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 xml:space="preserve">                                                                                                                                                                     https://infourok.ru                                                                                                                                         </w:t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fldChar w:fldCharType="begin"/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instrText xml:space="preserve"> HYPERLINK "https://nsportal.ru" </w:instrText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fldChar w:fldCharType="separate"/>
      </w:r>
      <w:r>
        <w:rPr>
          <w:lang w:eastAsia="hi-IN" w:bidi="hi-IN"/>
          <w:rFonts w:eastAsia="SimSun" w:cs="Mangal"/>
          <w:sz w:val="24"/>
          <w:kern w:val="1"/>
        </w:rPr>
        <w:t>https://nsportal.ru</w:t>
      </w:r>
      <w:r>
        <w:rPr>
          <w:lang w:eastAsia="hi-IN" w:bidi="hi-IN"/>
          <w:rFonts w:eastAsia="SimSun" w:cs="Mangal"/>
          <w:sz w:val="24"/>
          <w:kern w:val="1"/>
        </w:rPr>
        <w:fldChar w:fldCharType="end"/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 xml:space="preserve">                                                                                                                                    </w:t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fldChar w:fldCharType="begin"/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instrText xml:space="preserve"> HYPERLINK "http://www.doshkolnik.ru" </w:instrText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fldChar w:fldCharType="separate"/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>www.doshkolnik.ru</w:t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fldChar w:fldCharType="end"/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 xml:space="preserve">                                                                                                                            www.vospitatel-dou.ru</w:t>
      </w:r>
    </w:p>
    <w:sectPr>
      <w:pgSz w:w="11906" w:h="16838" w:code="9"/>
      <w:pgMar w:top="1134" w:right="707" w:bottom="1134" w:left="1701" w:header="709" w:footer="709" w:gutter="0"/>
      <w:cols w:space="708"/>
      <w:docGrid w:linePitch="360"/>
      <w:foot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TimesNewRomanPSMT">
    <w:panose1 w:val="00000000000000000000"/>
    <w:family w:val="roman"/>
    <w:altName w:val="Times New Roman"/>
    <w:charset w:val="00"/>
    <w:notTrueType w:val="false"/>
  </w:font>
  <w:font w:name="TimesNewRomanPS-BoldMT">
    <w:panose1 w:val="00000000000000000000"/>
    <w:family w:val="roman"/>
    <w:altName w:val="Times New Roman"/>
    <w:charset w:val="00"/>
    <w:notTrueType w:val="false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Mangal">
    <w:panose1 w:val="00000400000000000000"/>
    <w:family w:val="roman"/>
    <w:charset w:val="01"/>
    <w:notTrueType w:val="false"/>
    <w:sig w:usb0="00008000" w:usb1="00000001" w:usb2="00000001" w:usb3="00000001" w:csb0="00000001" w:csb1="00000001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  <w:font w:name="SimSun">
    <w:panose1 w:val="02010600030101010101"/>
    <w:family w:val="auto"/>
    <w:charset w:val="86"/>
    <w:notTrueType w:val="false"/>
    <w:sig w:usb0="00000003" w:usb1="288F0000" w:usb2="00000006" w:usb3="00000001" w:csb0="00040001" w:csb1="00000001"/>
  </w:font>
  <w:font w:name="Cambria">
    <w:panose1 w:val="02040503050406030204"/>
    <w:family w:val="roman"/>
    <w:charset w:val="cc"/>
    <w:notTrueType w:val="false"/>
    <w:sig w:usb0="E00006FF" w:usb1="420024FF" w:usb2="02000000" w:usb3="00000001" w:csb0="2000019F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Content>
      <w:p>
        <w:pPr>
          <w:pStyle w:val="af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>
    <w:pPr>
      <w:pStyle w:val="aff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f4f"/>
    <w:multiLevelType w:val="hybridMultilevel"/>
    <w:tmpl w:val="494a"/>
    <w:lvl w:ilvl="0" w:tplc="677">
      <w:start w:val="1"/>
      <w:numFmt w:val="bullet"/>
      <w:lvlText w:val=""/>
      <w:lvlJc w:val="left"/>
      <w:pPr>
        <w:ind w:left="720" w:hanging="360"/>
        <w:tabs>
          <w:tab w:val="num" w:pos="720"/>
        </w:tabs>
      </w:pPr>
    </w:lvl>
    <w:lvl w:ilvl="1" w:tplc="ffffffff">
      <w:lvlJc w:val="left"/>
      <w:pPr>
        <w:ind w:left="0" w:firstLine="0"/>
      </w:pPr>
    </w:lvl>
    <w:lvl w:ilvl="2" w:tplc="ffffffff">
      <w:lvlJc w:val="left"/>
      <w:pPr>
        <w:ind w:left="0" w:firstLine="0"/>
      </w:pPr>
    </w:lvl>
    <w:lvl w:ilvl="3" w:tplc="ffffffff">
      <w:lvlJc w:val="left"/>
      <w:pPr>
        <w:ind w:left="0" w:firstLine="0"/>
      </w:pPr>
    </w:lvl>
    <w:lvl w:ilvl="4" w:tplc="ffffffff">
      <w:lvlJc w:val="left"/>
      <w:pPr>
        <w:ind w:left="0" w:firstLine="0"/>
      </w:pPr>
    </w:lvl>
    <w:lvl w:ilvl="5" w:tplc="ffffffff">
      <w:lvlJc w:val="left"/>
      <w:pPr>
        <w:ind w:left="0" w:firstLine="0"/>
      </w:pPr>
    </w:lvl>
    <w:lvl w:ilvl="6" w:tplc="ffffffff">
      <w:lvlJc w:val="left"/>
      <w:pPr>
        <w:ind w:left="0" w:firstLine="0"/>
      </w:pPr>
    </w:lvl>
    <w:lvl w:ilvl="7" w:tplc="ffffffff">
      <w:lvlJc w:val="left"/>
      <w:pPr>
        <w:ind w:left="0" w:firstLine="0"/>
      </w:pPr>
    </w:lvl>
    <w:lvl w:ilvl="8" w:tplc="ffffffff"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  <w:spacing w:after="0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1"/>
    <w:next w:val="a1"/>
    <w:link w:val="Normal"/>
    <w:qFormat/>
    <w:pPr>
      <w:keepNext/>
      <w:keepLines/>
      <w:outlineLvl w:val="0"/>
      <w:spacing w:after="0" w:before="48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1">
    <w:name w:val="heading 2"/>
    <w:basedOn w:val="a1"/>
    <w:next w:val="a1"/>
    <w:link w:val="Normal"/>
    <w:qFormat/>
    <w:unhideWhenUsed/>
    <w:pPr>
      <w:keepNext/>
      <w:keepLines/>
      <w:outlineLvl w:val="1"/>
      <w:spacing w:after="0" w:before="200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No Spacing"/>
    <w:qFormat/>
    <w:pPr>
      <w:spacing w:after="0" w:line="240" w:lineRule="auto"/>
    </w:pPr>
    <w:rPr>
      <w:rFonts w:ascii="Calibri" w:eastAsia="Times New Roman" w:hAnsi="Calibri" w:cs="Times New Roman"/>
    </w:rPr>
  </w:style>
  <w:style w:type="table" w:styleId="afffff1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er"/>
    <w:basedOn w:val="a1"/>
    <w:link w:val="Normal"/>
    <w:unhideWhenUsed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</cp:revision>
  <dcterms:created xsi:type="dcterms:W3CDTF">2018-09-19T12:18:00Z</dcterms:created>
  <dcterms:modified xsi:type="dcterms:W3CDTF">2022-08-28T13:42:41Z</dcterms:modified>
  <cp:lastPrinted>2015-10-09T09:35:00Z</cp:lastPrinted>
  <cp:version>0900.0100.01</cp:version>
</cp:coreProperties>
</file>