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75E" w:rsidRDefault="0028775E" w:rsidP="0028775E">
      <w:r>
        <w:t>15 января «День зимующих птиц»</w:t>
      </w:r>
    </w:p>
    <w:p w:rsidR="0028775E" w:rsidRDefault="0028775E" w:rsidP="0028775E"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‼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Предлагаем поучаствовать в акции «Покормите птиц зимой» и наполнить кормушки не только возле дома, но и в парках.</w:t>
      </w:r>
      <w:r>
        <w:br/>
        <w:t>Акция направлена на формирование бережного отношения к природе, активизацию творческой, познавательной, природоохранной инициативы жителей, вовлечение их в природоохранную и эколого-просветительскую деятельность.</w:t>
      </w:r>
    </w:p>
    <w:p w:rsidR="0028775E" w:rsidRDefault="0028775E" w:rsidP="0028775E">
      <w:r>
        <w:t>Кормить птиц зимой необходимо, но нужно тщательно выбирать для них пищу.</w:t>
      </w:r>
      <w:r>
        <w:br/>
        <w:t>Зимовать в Калининградской области остаются птицы:</w:t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со смешанным типом питания — синицы и дрозды,</w:t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зерноядные — зеленушки, снегири и чижи, 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всеядные — </w:t>
      </w:r>
      <w:proofErr w:type="spellStart"/>
      <w:r>
        <w:t>врановые</w:t>
      </w:r>
      <w:proofErr w:type="spellEnd"/>
      <w:r>
        <w:t xml:space="preserve">, </w:t>
      </w:r>
      <w:proofErr w:type="spellStart"/>
      <w:r>
        <w:t>чайковые</w:t>
      </w:r>
      <w:proofErr w:type="spellEnd"/>
      <w:r>
        <w:t>.</w:t>
      </w:r>
    </w:p>
    <w:p w:rsidR="0028775E" w:rsidRDefault="0028775E" w:rsidP="0028775E">
      <w:r>
        <w:t xml:space="preserve">Самый простой вариант установки кормушки-подвесить несолёное сало, желательно, в густых кустах, чтобы его не сорвали </w:t>
      </w:r>
      <w:proofErr w:type="spellStart"/>
      <w:r>
        <w:t>врановые</w:t>
      </w:r>
      <w:proofErr w:type="spellEnd"/>
      <w:r>
        <w:t>. Помимо сала можно кормить несолёными и нежареными семечками. Также в зоомагазинах можно приобрести корм для лесных птиц.</w:t>
      </w:r>
    </w:p>
    <w:p w:rsidR="0028775E" w:rsidRDefault="0028775E" w:rsidP="0028775E">
      <w:r>
        <w:t>Присоединяйтесь к акции «Покормите птиц зимой» и сделайте свой вклад в сохранение зимующих птиц!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🐦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75E" w:rsidRDefault="0028775E" w:rsidP="0028775E">
      <w:hyperlink r:id="rId7" w:history="1">
        <w:r>
          <w:rPr>
            <w:rStyle w:val="a3"/>
          </w:rPr>
          <w:t>#</w:t>
        </w:r>
        <w:proofErr w:type="spellStart"/>
        <w:r>
          <w:rPr>
            <w:rStyle w:val="a3"/>
          </w:rPr>
          <w:t>ДетскийСадСолнышкоКоврово</w:t>
        </w:r>
        <w:proofErr w:type="spellEnd"/>
      </w:hyperlink>
      <w:r>
        <w:br/>
      </w:r>
      <w:hyperlink r:id="rId8" w:history="1">
        <w:r>
          <w:rPr>
            <w:rStyle w:val="a3"/>
          </w:rPr>
          <w:t>#</w:t>
        </w:r>
        <w:proofErr w:type="spellStart"/>
        <w:r>
          <w:rPr>
            <w:rStyle w:val="a3"/>
          </w:rPr>
          <w:t>МОЗеленоградскийМуниципальныйОкруг</w:t>
        </w:r>
        <w:proofErr w:type="spellEnd"/>
      </w:hyperlink>
      <w:r>
        <w:br/>
      </w:r>
      <w:hyperlink r:id="rId9" w:history="1">
        <w:r>
          <w:rPr>
            <w:rStyle w:val="a3"/>
          </w:rPr>
          <w:t>#ГодЗащитникаОтечества2025</w:t>
        </w:r>
      </w:hyperlink>
    </w:p>
    <w:p w:rsidR="0028775E" w:rsidRDefault="0028775E" w:rsidP="0028775E">
      <w:r>
        <w:rPr>
          <w:noProof/>
          <w:lang w:eastAsia="ru-RU"/>
        </w:rPr>
        <w:drawing>
          <wp:inline distT="0" distB="0" distL="0" distR="0">
            <wp:extent cx="2912882" cy="2092960"/>
            <wp:effectExtent l="0" t="0" r="1905" b="2540"/>
            <wp:docPr id="6" name="Рисунок 6" descr="https://sun9-45.userapi.com/impg/4AeSloSud-PKjp_44brdM3Mir2XQtZ9yl5tLPg/xHbnlqEBc10.jpg?size=1080x776&amp;quality=95&amp;sign=b509ef265ccf8945df0b9241352317e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45.userapi.com/impg/4AeSloSud-PKjp_44brdM3Mir2XQtZ9yl5tLPg/xHbnlqEBc10.jpg?size=1080x776&amp;quality=95&amp;sign=b509ef265ccf8945df0b9241352317e3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118" cy="209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752725" cy="2064544"/>
            <wp:effectExtent l="0" t="0" r="0" b="0"/>
            <wp:docPr id="9" name="Рисунок 9" descr="https://sun9-73.userapi.com/impg/AxXVmJ5hhPRlykrdAFUJmlc9EcTOK23vVdyqQw/sOrIvCJdnk8.jpg?size=1280x960&amp;quality=95&amp;sign=35633dddb3fbe223487ec4f9a1fd492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73.userapi.com/impg/AxXVmJ5hhPRlykrdAFUJmlc9EcTOK23vVdyqQw/sOrIvCJdnk8.jpg?size=1280x960&amp;quality=95&amp;sign=35633dddb3fbe223487ec4f9a1fd4922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244" cy="2068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>
            <wp:extent cx="2787438" cy="2090579"/>
            <wp:effectExtent l="0" t="0" r="0" b="5080"/>
            <wp:docPr id="8" name="Рисунок 8" descr="https://sun9-52.userapi.com/impg/oTmGyRBClNTEEdWRNAn79yLxLYEuoXRbLoW-4Q/g7Us7l1IPfE.jpg?size=1280x960&amp;quality=95&amp;sign=defb6d4b1c359014e1e24d851afbdfd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52.userapi.com/impg/oTmGyRBClNTEEdWRNAn79yLxLYEuoXRbLoW-4Q/g7Us7l1IPfE.jpg?size=1280x960&amp;quality=95&amp;sign=defb6d4b1c359014e1e24d851afbdfde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203" cy="209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13990" cy="2035493"/>
            <wp:effectExtent l="0" t="0" r="0" b="3175"/>
            <wp:docPr id="7" name="Рисунок 7" descr="https://sun9-52.userapi.com/impg/mpPMmiktcFM-VUAxE8xULvYGi7dbPlGL0_gUTg/duphojD-gSk.jpg?size=1280x960&amp;quality=95&amp;sign=740c3e8a12c9e7c457e3a47e93cc8de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52.userapi.com/impg/mpPMmiktcFM-VUAxE8xULvYGi7dbPlGL0_gUTg/duphojD-gSk.jpg?size=1280x960&amp;quality=95&amp;sign=740c3e8a12c9e7c457e3a47e93cc8dec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759" cy="203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7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25"/>
    <w:rsid w:val="00161923"/>
    <w:rsid w:val="0028775E"/>
    <w:rsid w:val="0043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523D3"/>
  <w15:chartTrackingRefBased/>
  <w15:docId w15:val="{E11E09BD-B829-4102-9825-06D9DCBF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775E"/>
    <w:rPr>
      <w:color w:val="0000FF"/>
      <w:u w:val="single"/>
    </w:rPr>
  </w:style>
  <w:style w:type="character" w:customStyle="1" w:styleId="visually-hidden">
    <w:name w:val="visually-hidden"/>
    <w:basedOn w:val="a0"/>
    <w:rsid w:val="00287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4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03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59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21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q=%23%D0%9C%D0%9E%D0%97%D0%B5%D0%BB%D0%B5%D0%BD%D0%BE%D0%B3%D1%80%D0%B0%D0%B4%D1%81%D0%BA%D0%B8%D0%B9%D0%9C%D1%83%D0%BD%D0%B8%D1%86%D0%B8%D0%BF%D0%B0%D0%BB%D1%8C%D0%BD%D1%8B%D0%B9%D0%9E%D0%BA%D1%80%D1%83%D0%B3&amp;section=search" TargetMode="External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yperlink" Target="https://vk.com/feed?q=%23%D0%94%D0%B5%D1%82%D1%81%D0%BA%D0%B8%D0%B9%D0%A1%D0%B0%D0%B4%D0%A1%D0%BE%D0%BB%D0%BD%D1%8B%D1%88%D0%BA%D0%BE%D0%9A%D0%BE%D0%B2%D1%80%D0%BE%D0%B2%D0%BE&amp;section=search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hyperlink" Target="https://vk.com/feed?q=%23%D0%93%D0%BE%D0%B4%D0%97%D0%B0%D1%89%D0%B8%D1%82%D0%BD%D0%B8%D0%BA%D0%B0%D0%9E%D1%82%D0%B5%D1%87%D0%B5%D1%81%D1%82%D0%B2%D0%B02025&amp;section=sear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2025-02-12T12:56:00Z</dcterms:created>
  <dcterms:modified xsi:type="dcterms:W3CDTF">2025-02-12T12:57:00Z</dcterms:modified>
</cp:coreProperties>
</file>