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B6A" w:rsidRDefault="00480E1A">
      <w:r>
        <w:t>Воспитанники детского сада участвуют в</w:t>
      </w:r>
      <w:r>
        <w:t xml:space="preserve"> </w:t>
      </w:r>
      <w:r>
        <w:t>десятом интернет-конкурсе поделок из природного материала «Крылатые фантазии», который проводит союз охраны птиц России.</w:t>
      </w:r>
      <w:r>
        <w:br/>
        <w:t xml:space="preserve">На конкурс можно представлять любые виды поделок и композиции, выполненные из природного материала: листьев, шишек, семян, цветов, дерева, скорлупы орехов и т.д. </w:t>
      </w:r>
      <w:r>
        <w:br/>
        <w:t>Номинации конкурса:</w:t>
      </w:r>
      <w:r>
        <w:br/>
        <w:t>1. «Птицы России» – поделки, изображающие птиц в различные сезоны года (*пингвинов, страусов и прочих птиц, не фигурирующих в списке орнитофауны птиц России - не принимаем);</w:t>
      </w:r>
      <w:r>
        <w:br/>
        <w:t>2. «Беречь и сохранять» – поделки, изображающие птиц, занесённых в Красную книгу России (*издание 2021 г.);</w:t>
      </w:r>
      <w:r>
        <w:br/>
        <w:t>3. «Чиж – птица года 2024» – поделки, изображающие птицу года 2024 – чижа;</w:t>
      </w:r>
      <w:r>
        <w:br/>
        <w:t>4. «Птичий сувенир» – поделки, имеющие практическое применение (*то, что приносит пользу, а не только эстетическое наслаждение);</w:t>
      </w:r>
      <w:r>
        <w:br/>
        <w:t>5. «Птицы в сказках и мифах» – поделки, изображающие сказочных и мифических птиц.</w:t>
      </w:r>
      <w:r>
        <w:br/>
      </w:r>
      <w:r>
        <w:br/>
      </w:r>
      <w:hyperlink r:id="rId4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годсемьи</w:t>
        </w:r>
        <w:proofErr w:type="spellEnd"/>
      </w:hyperlink>
      <w:r>
        <w:br/>
      </w:r>
      <w:hyperlink r:id="rId5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ДетскийСадСолнышкоКоврово</w:t>
        </w:r>
        <w:proofErr w:type="spellEnd"/>
      </w:hyperlink>
      <w:r>
        <w:br/>
      </w:r>
      <w:hyperlink r:id="rId6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СоюзохраныптицРоссии</w:t>
        </w:r>
        <w:proofErr w:type="spellEnd"/>
      </w:hyperlink>
    </w:p>
    <w:p w:rsidR="00480E1A" w:rsidRDefault="00480E1A">
      <w:r>
        <w:rPr>
          <w:noProof/>
          <w:lang w:eastAsia="ru-RU"/>
        </w:rPr>
        <w:drawing>
          <wp:inline distT="0" distB="0" distL="0" distR="0">
            <wp:extent cx="2530475" cy="2530475"/>
            <wp:effectExtent l="0" t="0" r="3175" b="3175"/>
            <wp:docPr id="2" name="Рисунок 2" descr="https://sun9-72.userapi.com/impg/jl-MDw-nK4LAIsP8AUJW5CII5o9TYnwh9opOTw/qHFUY1VJqM8.jpg?size=1280x1280&amp;quality=95&amp;sign=19a6792443c5fe5588f33d5ed45420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jl-MDw-nK4LAIsP8AUJW5CII5o9TYnwh9opOTw/qHFUY1VJqM8.jpg?size=1280x1280&amp;quality=95&amp;sign=19a6792443c5fe5588f33d5ed454200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3000375"/>
            <wp:effectExtent l="0" t="0" r="9525" b="9525"/>
            <wp:docPr id="1" name="Рисунок 1" descr="https://sun9-7.userapi.com/impg/nNl1lQmeBGMy8da8_4AyHSqs8NMTw_xcBKtPnA/fBWAHsiR_zE.jpg?size=1280x1280&amp;quality=95&amp;sign=e28945a929392800d8c3d30c21e1e4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nNl1lQmeBGMy8da8_4AyHSqs8NMTw_xcBKtPnA/fBWAHsiR_zE.jpg?size=1280x1280&amp;quality=95&amp;sign=e28945a929392800d8c3d30c21e1e47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1A" w:rsidRDefault="00480E1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0001D4" wp14:editId="6E5313FB">
            <wp:extent cx="2286000" cy="2286000"/>
            <wp:effectExtent l="0" t="0" r="0" b="0"/>
            <wp:docPr id="4" name="Рисунок 4" descr="https://sun9-47.userapi.com/impg/nQZftLZfhzE4Abzvaw-Fsq4jMAoaS8nTXWR8eQ/_LjnF99z6JM.jpg?size=1280x1280&amp;quality=95&amp;sign=aca119bdf7a73d74c50933ffdff8ec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nQZftLZfhzE4Abzvaw-Fsq4jMAoaS8nTXWR8eQ/_LjnF99z6JM.jpg?size=1280x1280&amp;quality=95&amp;sign=aca119bdf7a73d74c50933ffdff8ecf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76475" cy="2276475"/>
            <wp:effectExtent l="0" t="0" r="9525" b="9525"/>
            <wp:docPr id="3" name="Рисунок 3" descr="https://sun9-5.userapi.com/impg/s1MVLrM55EwZfT39XTotJ28gGEgMQJgZ-d7S3w/D8mKIBeSHV0.jpg?size=1280x1280&amp;quality=95&amp;sign=cd2b36b1812cf5c92c7407d13ee2cf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s1MVLrM55EwZfT39XTotJ28gGEgMQJgZ-d7S3w/D8mKIBeSHV0.jpg?size=1280x1280&amp;quality=95&amp;sign=cd2b36b1812cf5c92c7407d13ee2cf6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1A" w:rsidRDefault="00480E1A">
      <w:r>
        <w:rPr>
          <w:noProof/>
          <w:lang w:eastAsia="ru-RU"/>
        </w:rPr>
        <w:lastRenderedPageBreak/>
        <w:drawing>
          <wp:inline distT="0" distB="0" distL="0" distR="0">
            <wp:extent cx="3009900" cy="3009900"/>
            <wp:effectExtent l="0" t="0" r="0" b="0"/>
            <wp:docPr id="6" name="Рисунок 6" descr="https://sun9-69.userapi.com/impg/wChicQyOTcXs3-SDEE_jqS4tQYbc1PywjSHv3A/IH7Rz0SWvHo.jpg?size=1280x1280&amp;quality=95&amp;sign=ac39c447c738e559a6cb6d227fdc1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impg/wChicQyOTcXs3-SDEE_jqS4tQYbc1PywjSHv3A/IH7Rz0SWvHo.jpg?size=1280x1280&amp;quality=95&amp;sign=ac39c447c738e559a6cb6d227fdc199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1925" cy="2701925"/>
            <wp:effectExtent l="0" t="0" r="3175" b="3175"/>
            <wp:docPr id="7" name="Рисунок 7" descr="https://sun9-43.userapi.com/impg/7opRpg38Yv-uSqRPZyJMSr9Q2kyTyToUyCNHwQ/ZuavDypJY9Y.jpg?size=1280x1280&amp;quality=95&amp;sign=71f4bd86ee31d8b73dcb2406532020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7opRpg38Yv-uSqRPZyJMSr9Q2kyTyToUyCNHwQ/ZuavDypJY9Y.jpg?size=1280x1280&amp;quality=95&amp;sign=71f4bd86ee31d8b73dcb24065320209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2762250"/>
            <wp:effectExtent l="0" t="0" r="0" b="0"/>
            <wp:docPr id="5" name="Рисунок 5" descr="https://sun9-33.userapi.com/impg/pq6Hrf7GFAL67hVqIlwHC5nGH-3wdcj5xXJYqQ/Bx-G04gE8II.jpg?size=1280x1280&amp;quality=95&amp;sign=3e99f1313dec36926d0b892aca3d06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pq6Hrf7GFAL67hVqIlwHC5nGH-3wdcj5xXJYqQ/Bx-G04gE8II.jpg?size=1280x1280&amp;quality=95&amp;sign=3e99f1313dec36926d0b892aca3d06f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482850" cy="2482850"/>
            <wp:effectExtent l="0" t="0" r="0" b="0"/>
            <wp:docPr id="10" name="Рисунок 10" descr="https://sun9-36.userapi.com/impg/hn3TTBkYnaqix_o-LwnK7uSUmwuMRAId-X-5Gg/S4yKBC2yaJs.jpg?size=1280x1280&amp;quality=95&amp;sign=fd129829ff38d6e1c1d660656dfe2d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6.userapi.com/impg/hn3TTBkYnaqix_o-LwnK7uSUmwuMRAId-X-5Gg/S4yKBC2yaJs.jpg?size=1280x1280&amp;quality=95&amp;sign=fd129829ff38d6e1c1d660656dfe2de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911475" cy="2911475"/>
            <wp:effectExtent l="0" t="0" r="3175" b="3175"/>
            <wp:docPr id="9" name="Рисунок 9" descr="https://sun9-8.userapi.com/impg/vMEIEaPB5aX_6KPkAnId6IVBQpJ2mjQHE3mGTw/n-09wOStL6A.jpg?size=1280x1280&amp;quality=95&amp;sign=4970efc9c3c053d523ede3ffad2ef6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.userapi.com/impg/vMEIEaPB5aX_6KPkAnId6IVBQpJ2mjQHE3mGTw/n-09wOStL6A.jpg?size=1280x1280&amp;quality=95&amp;sign=4970efc9c3c053d523ede3ffad2ef68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9575" cy="2949575"/>
            <wp:effectExtent l="0" t="0" r="3175" b="3175"/>
            <wp:docPr id="8" name="Рисунок 8" descr="https://sun9-51.userapi.com/impg/qemfXP3keHmMY67GVQ00obreUeEfTgropa9qfg/dViZL1IaaO0.jpg?size=1280x1280&amp;quality=95&amp;sign=4e8f8fd7da086ab5e8e69d98fe0f28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1.userapi.com/impg/qemfXP3keHmMY67GVQ00obreUeEfTgropa9qfg/dViZL1IaaO0.jpg?size=1280x1280&amp;quality=95&amp;sign=4e8f8fd7da086ab5e8e69d98fe0f280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894"/>
    <w:rsid w:val="00480E1A"/>
    <w:rsid w:val="00991894"/>
    <w:rsid w:val="00B5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3183D"/>
  <w15:chartTrackingRefBased/>
  <w15:docId w15:val="{DC2A0E4B-B62B-4CF4-BEBB-055C204C7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0E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1%D0%BE%D1%8E%D0%B7%D0%BE%D1%85%D1%80%D0%B0%D0%BD%D1%8B%D0%BF%D1%82%D0%B8%D1%86%D0%A0%D0%BE%D1%81%D1%81%D0%B8%D0%B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4%D0%B5%D1%82%D1%81%D0%BA%D0%B8%D0%B9%D0%A1%D0%B0%D0%B4%D0%A1%D0%BE%D0%BB%D0%BD%D1%8B%D1%88%D0%BA%D0%BE%D0%9A%D0%BE%D0%B2%D1%80%D0%BE%D0%B2%D0%B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https://vk.com/feed?section=search&amp;q=%23%D0%B3%D0%BE%D0%B4%D1%81%D0%B5%D0%BC%D1%8C%D0%B8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2024-10-29T12:29:00Z</dcterms:created>
  <dcterms:modified xsi:type="dcterms:W3CDTF">2024-10-29T12:38:00Z</dcterms:modified>
</cp:coreProperties>
</file>