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C9" w:rsidRDefault="000B1FC9" w:rsidP="000B1FC9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0B1FC9" w:rsidRDefault="000B1FC9" w:rsidP="000B1FC9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8D50B2" w:rsidRDefault="008D50B2" w:rsidP="008D50B2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2D3F02" w:rsidRDefault="002D3F02" w:rsidP="002D3F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2D3F02" w:rsidRDefault="002D3F02" w:rsidP="002D3F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2D3F02" w:rsidRDefault="002D3F02" w:rsidP="002D3F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2D3F02" w:rsidRDefault="002D3F02" w:rsidP="002D3F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2D3F02" w:rsidRDefault="002D3F02" w:rsidP="002D3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5C0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</w:t>
      </w:r>
      <w:r w:rsidR="002E35D4">
        <w:rPr>
          <w:rFonts w:ascii="Times New Roman" w:hAnsi="Times New Roman"/>
        </w:rPr>
        <w:t xml:space="preserve">                                        №  </w:t>
      </w:r>
      <w:r w:rsidR="005C076B">
        <w:rPr>
          <w:rFonts w:ascii="Times New Roman" w:hAnsi="Times New Roman"/>
        </w:rPr>
        <w:t>60</w:t>
      </w:r>
      <w:r w:rsidR="002E35D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от «3</w:t>
      </w:r>
      <w:r w:rsidR="005C076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5C076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096EB5" w:rsidRDefault="00096EB5" w:rsidP="00096E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B1FC9" w:rsidRDefault="000B1FC9" w:rsidP="000B1F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FC9" w:rsidRDefault="000B1FC9" w:rsidP="000B1F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FC9" w:rsidRPr="00580B6A" w:rsidRDefault="000B1FC9" w:rsidP="000B1F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FC9" w:rsidRDefault="000B1FC9" w:rsidP="000B1F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 ПРОГРАММА</w:t>
      </w:r>
    </w:p>
    <w:p w:rsidR="000B1FC9" w:rsidRDefault="000B1FC9" w:rsidP="000B1F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 «Речевое развитие»</w:t>
      </w:r>
    </w:p>
    <w:p w:rsidR="000B1FC9" w:rsidRDefault="000B1FC9" w:rsidP="000B1F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«Развитие речи» </w:t>
      </w:r>
    </w:p>
    <w:p w:rsidR="000B1FC9" w:rsidRDefault="000B1FC9" w:rsidP="000B1F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(старшая группа, четвертый год обучения)</w:t>
      </w:r>
    </w:p>
    <w:p w:rsidR="000B1FC9" w:rsidRDefault="000B1FC9" w:rsidP="000B1F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B1FC9" w:rsidRDefault="000B1FC9" w:rsidP="000B1F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1FC9" w:rsidRDefault="000B1FC9" w:rsidP="000B1FC9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812C7">
        <w:rPr>
          <w:rFonts w:ascii="Times New Roman" w:hAnsi="Times New Roman"/>
          <w:sz w:val="28"/>
          <w:szCs w:val="28"/>
        </w:rPr>
        <w:t>2</w:t>
      </w:r>
      <w:r w:rsidR="005C07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8D50B2">
        <w:rPr>
          <w:rFonts w:ascii="Times New Roman" w:hAnsi="Times New Roman"/>
          <w:sz w:val="28"/>
          <w:szCs w:val="28"/>
        </w:rPr>
        <w:t>2</w:t>
      </w:r>
      <w:r w:rsidR="005C07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0B1FC9" w:rsidRDefault="000B1FC9" w:rsidP="000B1FC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B1FC9" w:rsidRDefault="000B1FC9" w:rsidP="000B1FC9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0B1FC9" w:rsidRDefault="000B1FC9" w:rsidP="000B1FC9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B1FC9" w:rsidRDefault="000B1FC9" w:rsidP="000B1FC9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B1FC9" w:rsidRDefault="000B1FC9" w:rsidP="000B1FC9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B1FC9" w:rsidRDefault="000B1FC9" w:rsidP="000B1FC9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3E3E38" w:rsidRDefault="004812C7" w:rsidP="003E3E3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5C076B">
        <w:rPr>
          <w:rFonts w:ascii="Times New Roman" w:eastAsia="Times New Roman" w:hAnsi="Times New Roman"/>
          <w:sz w:val="28"/>
          <w:szCs w:val="28"/>
          <w:lang w:eastAsia="ru-RU"/>
        </w:rPr>
        <w:t>Рязанцева Л</w:t>
      </w:r>
      <w:r w:rsidR="003E3E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07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3E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E3E38" w:rsidRDefault="004812C7" w:rsidP="003E3E3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5C076B">
        <w:rPr>
          <w:rFonts w:ascii="Times New Roman" w:eastAsia="Times New Roman" w:hAnsi="Times New Roman"/>
          <w:sz w:val="28"/>
          <w:szCs w:val="28"/>
          <w:lang w:eastAsia="ru-RU"/>
        </w:rPr>
        <w:t>перво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E3E3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0B1FC9" w:rsidRDefault="000B1FC9" w:rsidP="000B1F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E3E38" w:rsidRDefault="003E3E38" w:rsidP="000B1F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1FC9" w:rsidRDefault="000B1FC9" w:rsidP="000B1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0B1FC9" w:rsidRDefault="000B1FC9" w:rsidP="000B1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FC9" w:rsidRDefault="004812C7" w:rsidP="000B1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C076B">
        <w:rPr>
          <w:rFonts w:ascii="Times New Roman" w:hAnsi="Times New Roman"/>
          <w:sz w:val="28"/>
          <w:szCs w:val="28"/>
        </w:rPr>
        <w:t>2</w:t>
      </w:r>
      <w:r w:rsidR="00096EB5">
        <w:rPr>
          <w:rFonts w:ascii="Times New Roman" w:hAnsi="Times New Roman"/>
          <w:sz w:val="28"/>
          <w:szCs w:val="28"/>
        </w:rPr>
        <w:t xml:space="preserve"> </w:t>
      </w:r>
      <w:r w:rsidR="000B1FC9">
        <w:rPr>
          <w:rFonts w:ascii="Times New Roman" w:hAnsi="Times New Roman"/>
          <w:sz w:val="28"/>
          <w:szCs w:val="28"/>
        </w:rPr>
        <w:t>г.</w:t>
      </w:r>
    </w:p>
    <w:p w:rsidR="002E35D4" w:rsidRDefault="002E35D4" w:rsidP="000B1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5D4" w:rsidRDefault="002E35D4" w:rsidP="000B1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FC9" w:rsidRDefault="000B1FC9" w:rsidP="000B1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FC9" w:rsidRPr="00F75EF7" w:rsidRDefault="000B1FC9" w:rsidP="000B1F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0B1FC9" w:rsidRPr="00F75EF7" w:rsidTr="00962723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9" w:rsidRPr="00EA0793" w:rsidRDefault="000B1FC9" w:rsidP="00962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9" w:rsidRPr="00EA0793" w:rsidRDefault="000B1FC9" w:rsidP="00962723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0B1FC9" w:rsidRPr="00F75EF7" w:rsidTr="00962723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C9" w:rsidRPr="00EA0793" w:rsidRDefault="000B1FC9" w:rsidP="009627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663D8E" w:rsidRDefault="000B1FC9" w:rsidP="0066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2. Планируемые результаты освоения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модуля</w:t>
            </w:r>
          </w:p>
          <w:p w:rsidR="000B1FC9" w:rsidRPr="00EA0793" w:rsidRDefault="000B1FC9" w:rsidP="00663D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модуля</w:t>
            </w:r>
          </w:p>
          <w:p w:rsidR="000B1FC9" w:rsidRPr="00663D8E" w:rsidRDefault="000B1FC9" w:rsidP="00663D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0B1FC9" w:rsidRPr="00EA0793" w:rsidRDefault="000B1FC9" w:rsidP="0096272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0B1FC9" w:rsidRPr="00EA0793" w:rsidRDefault="000B1FC9" w:rsidP="00962723">
            <w:pPr>
              <w:pStyle w:val="a3"/>
              <w:spacing w:before="0" w:after="0"/>
              <w:rPr>
                <w:b/>
                <w:kern w:val="0"/>
                <w:szCs w:val="28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E" w:rsidRPr="00EA0793" w:rsidRDefault="00663D8E" w:rsidP="00663D8E">
            <w:pPr>
              <w:tabs>
                <w:tab w:val="left" w:pos="570"/>
                <w:tab w:val="center" w:pos="6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0B1FC9" w:rsidRPr="00EA0793" w:rsidRDefault="000B1FC9" w:rsidP="0096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FC9" w:rsidRPr="00B953E1" w:rsidRDefault="000B1FC9" w:rsidP="000B1FC9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FC9" w:rsidRPr="00B953E1" w:rsidRDefault="000B1FC9" w:rsidP="000B1FC9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FC9" w:rsidRPr="00B953E1" w:rsidRDefault="000B1FC9" w:rsidP="000B1FC9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A86" w:rsidRDefault="002B1A86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A86" w:rsidRDefault="002B1A86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8E" w:rsidRDefault="00663D8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8E" w:rsidRDefault="00663D8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8E" w:rsidRDefault="00663D8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8E" w:rsidRDefault="00663D8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8E" w:rsidRDefault="00663D8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8E" w:rsidRDefault="00663D8E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0B1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C2535" w:rsidRDefault="009C2535" w:rsidP="00733ECF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</w:t>
      </w:r>
      <w:r w:rsidR="00647EA5">
        <w:rPr>
          <w:rFonts w:ascii="Times New Roman" w:hAnsi="Times New Roman"/>
          <w:sz w:val="24"/>
          <w:szCs w:val="28"/>
        </w:rPr>
        <w:t>далее - Программа) по «Развитию речи»  для детей 5-6</w:t>
      </w:r>
      <w:r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</w:t>
      </w:r>
      <w:r w:rsidRPr="00122F4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8"/>
        </w:rPr>
        <w:t>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F25CE" w:rsidRDefault="00401D6A" w:rsidP="00733ECF">
      <w:pPr>
        <w:pStyle w:val="a4"/>
        <w:widowControl/>
        <w:suppressAutoHyphens w:val="0"/>
        <w:ind w:left="0" w:right="-2"/>
        <w:jc w:val="both"/>
        <w:rPr>
          <w:rFonts w:ascii="Times New Roman" w:hAnsi="Times New Roman"/>
          <w:b/>
          <w:sz w:val="24"/>
          <w:szCs w:val="28"/>
        </w:rPr>
      </w:pPr>
      <w:r w:rsidRPr="00401D6A">
        <w:rPr>
          <w:rFonts w:ascii="Times New Roman" w:hAnsi="Times New Roman"/>
          <w:b/>
          <w:sz w:val="24"/>
          <w:szCs w:val="28"/>
        </w:rPr>
        <w:t xml:space="preserve">Цели: </w:t>
      </w:r>
    </w:p>
    <w:p w:rsidR="00401D6A" w:rsidRPr="00401D6A" w:rsidRDefault="00D458BC" w:rsidP="00733EC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733ECF">
        <w:rPr>
          <w:rFonts w:ascii="Times New Roman" w:hAnsi="Times New Roman"/>
          <w:sz w:val="24"/>
          <w:szCs w:val="28"/>
        </w:rPr>
        <w:t>Воспитание осознанного отношения к языку, как особому объекту познания. Создание благоприятных условий для полноценного развития детей раннего и дошкольного возраста в образовательной области «Коммуникация», обеспечивающих яркость и выразительность речи через различные виды детской деятельности.</w:t>
      </w:r>
    </w:p>
    <w:p w:rsidR="00DC667C" w:rsidRPr="00DC667C" w:rsidRDefault="00DC667C" w:rsidP="00733EC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C667C">
        <w:rPr>
          <w:rFonts w:ascii="Times New Roman" w:hAnsi="Times New Roman"/>
          <w:b/>
          <w:sz w:val="24"/>
          <w:szCs w:val="24"/>
        </w:rPr>
        <w:t>Задачи:</w:t>
      </w:r>
      <w:r w:rsidRPr="00DC667C">
        <w:rPr>
          <w:rFonts w:ascii="Times New Roman" w:hAnsi="Times New Roman"/>
          <w:sz w:val="24"/>
          <w:szCs w:val="24"/>
        </w:rPr>
        <w:t xml:space="preserve"> </w:t>
      </w:r>
    </w:p>
    <w:p w:rsidR="00D458BC" w:rsidRPr="00D458BC" w:rsidRDefault="00053054" w:rsidP="00DB7B90">
      <w:pPr>
        <w:widowControl w:val="0"/>
        <w:numPr>
          <w:ilvl w:val="0"/>
          <w:numId w:val="2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0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 xml:space="preserve"> </w:t>
      </w:r>
      <w:r w:rsidR="00D458BC" w:rsidRPr="00D458BC">
        <w:rPr>
          <w:rFonts w:ascii="Times New Roman" w:hAnsi="Times New Roman"/>
          <w:sz w:val="24"/>
          <w:szCs w:val="24"/>
        </w:rPr>
        <w:t xml:space="preserve">Развивать монологические формы речи, стимулировать речевое творчество детей. </w:t>
      </w:r>
    </w:p>
    <w:p w:rsidR="00D458BC" w:rsidRPr="00D458BC" w:rsidRDefault="00D458BC" w:rsidP="00733E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D458BC" w:rsidRPr="00D458BC" w:rsidRDefault="00D458BC" w:rsidP="00DB7B90">
      <w:pPr>
        <w:widowControl w:val="0"/>
        <w:numPr>
          <w:ilvl w:val="0"/>
          <w:numId w:val="2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1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Pr="00D458BC">
        <w:rPr>
          <w:rFonts w:ascii="Times New Roman" w:hAnsi="Times New Roman"/>
          <w:sz w:val="24"/>
          <w:szCs w:val="24"/>
        </w:rPr>
        <w:t xml:space="preserve">богащать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D458BC" w:rsidRPr="00D458BC" w:rsidRDefault="00D458BC" w:rsidP="00733E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D458BC" w:rsidRPr="00D458BC" w:rsidRDefault="00D458BC" w:rsidP="00DB7B9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>Развивать умение соблюдать этику общения в условиях коллективного взаимодействия</w:t>
      </w:r>
    </w:p>
    <w:p w:rsidR="00D458BC" w:rsidRPr="00D458BC" w:rsidRDefault="00D458BC" w:rsidP="00DB7B90">
      <w:pPr>
        <w:widowControl w:val="0"/>
        <w:numPr>
          <w:ilvl w:val="0"/>
          <w:numId w:val="2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 xml:space="preserve">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D458BC" w:rsidRPr="00D458BC" w:rsidRDefault="00D458BC" w:rsidP="00733E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D458BC" w:rsidRPr="00D458BC" w:rsidRDefault="00D458BC" w:rsidP="00DB7B90">
      <w:pPr>
        <w:widowControl w:val="0"/>
        <w:numPr>
          <w:ilvl w:val="0"/>
          <w:numId w:val="2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 xml:space="preserve">Развивать умение замечать и доброжелательно исправлять ошибки в речи сверстников. </w:t>
      </w:r>
    </w:p>
    <w:p w:rsidR="00D458BC" w:rsidRPr="00D458BC" w:rsidRDefault="00D458BC" w:rsidP="00733E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D458BC" w:rsidRPr="00D458BC" w:rsidRDefault="00D458BC" w:rsidP="00DB7B90">
      <w:pPr>
        <w:widowControl w:val="0"/>
        <w:numPr>
          <w:ilvl w:val="0"/>
          <w:numId w:val="2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3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 xml:space="preserve">Воспитывать интерес к письменным формам речи. </w:t>
      </w:r>
    </w:p>
    <w:p w:rsidR="00D458BC" w:rsidRPr="00D458BC" w:rsidRDefault="00D458BC" w:rsidP="00DB7B90">
      <w:pPr>
        <w:widowControl w:val="0"/>
        <w:numPr>
          <w:ilvl w:val="0"/>
          <w:numId w:val="2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3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 xml:space="preserve">Поддерживать интерес к рассказыванию по собственной инициативе. </w:t>
      </w:r>
    </w:p>
    <w:p w:rsidR="00D458BC" w:rsidRPr="00D458BC" w:rsidRDefault="00D458BC" w:rsidP="00733E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D458BC" w:rsidRPr="00D458BC" w:rsidRDefault="00D458BC" w:rsidP="00DB7B90">
      <w:pPr>
        <w:widowControl w:val="0"/>
        <w:numPr>
          <w:ilvl w:val="0"/>
          <w:numId w:val="2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24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D458BC" w:rsidRPr="00D458BC" w:rsidRDefault="00D458BC" w:rsidP="00733E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D458BC" w:rsidRPr="00AE3E53" w:rsidRDefault="00D458BC" w:rsidP="00DB7B90">
      <w:pPr>
        <w:widowControl w:val="0"/>
        <w:numPr>
          <w:ilvl w:val="0"/>
          <w:numId w:val="2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D458BC">
        <w:rPr>
          <w:rFonts w:ascii="Times New Roman" w:hAnsi="Times New Roman"/>
          <w:sz w:val="24"/>
          <w:szCs w:val="24"/>
        </w:rPr>
        <w:t>Способствовать развитию понимания литературного текста в единстве его содержания и формы, смыслового и эмоционального подтекст</w:t>
      </w:r>
      <w:r>
        <w:rPr>
          <w:rFonts w:ascii="Times New Roman" w:hAnsi="Times New Roman"/>
          <w:sz w:val="24"/>
          <w:szCs w:val="24"/>
        </w:rPr>
        <w:t>а</w:t>
      </w:r>
      <w:r w:rsidR="00AE3E53">
        <w:rPr>
          <w:rFonts w:ascii="Times New Roman" w:hAnsi="Times New Roman"/>
          <w:sz w:val="24"/>
          <w:szCs w:val="24"/>
        </w:rPr>
        <w:t>.</w:t>
      </w:r>
    </w:p>
    <w:p w:rsidR="00733ECF" w:rsidRPr="00663D8E" w:rsidRDefault="00C5031A" w:rsidP="00663D8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33ECF">
        <w:rPr>
          <w:rFonts w:ascii="Times New Roman" w:hAnsi="Times New Roman"/>
          <w:b/>
          <w:sz w:val="28"/>
          <w:szCs w:val="24"/>
        </w:rPr>
        <w:t>2. Планируемые результаты освоения модуля</w:t>
      </w:r>
    </w:p>
    <w:p w:rsidR="003F25CE" w:rsidRPr="003F25CE" w:rsidRDefault="003F25CE" w:rsidP="00733ECF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3F25CE">
        <w:rPr>
          <w:rFonts w:ascii="Times New Roman" w:hAnsi="Times New Roman"/>
          <w:b/>
          <w:sz w:val="24"/>
          <w:szCs w:val="28"/>
        </w:rPr>
        <w:t>К шести годам: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Проявляет познавательную и деловую активность в общении со взрослыми и сверстниками, д</w:t>
      </w:r>
      <w:r w:rsidR="00733ECF">
        <w:rPr>
          <w:rFonts w:ascii="Times New Roman" w:hAnsi="Times New Roman"/>
          <w:sz w:val="24"/>
          <w:szCs w:val="28"/>
        </w:rPr>
        <w:t>елится знаниями, задаёт вопросы.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Инициативен и самостоятелен в придумыва</w:t>
      </w:r>
      <w:r w:rsidR="00733ECF">
        <w:rPr>
          <w:rFonts w:ascii="Times New Roman" w:hAnsi="Times New Roman"/>
          <w:sz w:val="24"/>
          <w:szCs w:val="28"/>
        </w:rPr>
        <w:t>нии загадок,  сказок, рассказов.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С интересом относится к аргументации, доказат</w:t>
      </w:r>
      <w:r w:rsidR="00733ECF">
        <w:rPr>
          <w:rFonts w:ascii="Times New Roman" w:hAnsi="Times New Roman"/>
          <w:sz w:val="24"/>
          <w:szCs w:val="28"/>
        </w:rPr>
        <w:t>ельству и широко ими пользуется.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Замечает речевые ошибки сверстников</w:t>
      </w:r>
      <w:r w:rsidR="00733ECF">
        <w:rPr>
          <w:rFonts w:ascii="Times New Roman" w:hAnsi="Times New Roman"/>
          <w:sz w:val="24"/>
          <w:szCs w:val="28"/>
        </w:rPr>
        <w:t>, доброжелательно исправляет их.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 xml:space="preserve">Имеет богатый словарный запас. Безошибочно пользуется  </w:t>
      </w:r>
      <w:r w:rsidR="00733ECF">
        <w:rPr>
          <w:rFonts w:ascii="Times New Roman" w:hAnsi="Times New Roman"/>
          <w:sz w:val="24"/>
          <w:szCs w:val="28"/>
        </w:rPr>
        <w:t>обобщающими понятиями и словами.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Речь чистая, грамматически правильная, выраз</w:t>
      </w:r>
      <w:r w:rsidR="00733ECF">
        <w:rPr>
          <w:rFonts w:ascii="Times New Roman" w:hAnsi="Times New Roman"/>
          <w:sz w:val="24"/>
          <w:szCs w:val="28"/>
        </w:rPr>
        <w:t>ительная.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Владеет средствами звукового анализа слов, определяет основные качественные характеристики звуков в слове (гласный-согласный) место звука в слове</w:t>
      </w:r>
      <w:r w:rsidR="00733ECF">
        <w:rPr>
          <w:rFonts w:ascii="Times New Roman" w:hAnsi="Times New Roman"/>
          <w:sz w:val="24"/>
          <w:szCs w:val="28"/>
        </w:rPr>
        <w:t>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Самостоятельно пер</w:t>
      </w:r>
      <w:r w:rsidR="00092C79">
        <w:rPr>
          <w:rFonts w:ascii="Times New Roman" w:hAnsi="Times New Roman"/>
          <w:sz w:val="24"/>
          <w:szCs w:val="28"/>
        </w:rPr>
        <w:t>е</w:t>
      </w:r>
      <w:r w:rsidRPr="003F25CE">
        <w:rPr>
          <w:rFonts w:ascii="Times New Roman" w:hAnsi="Times New Roman"/>
          <w:sz w:val="24"/>
          <w:szCs w:val="28"/>
        </w:rPr>
        <w:t>сказывает расс</w:t>
      </w:r>
      <w:r w:rsidR="00733ECF">
        <w:rPr>
          <w:rFonts w:ascii="Times New Roman" w:hAnsi="Times New Roman"/>
          <w:sz w:val="24"/>
          <w:szCs w:val="28"/>
        </w:rPr>
        <w:t>казы и сказки, сочиняет загадки.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Отвечает на вопросы по содержанию литературного произведения</w:t>
      </w:r>
      <w:r w:rsidR="00733ECF">
        <w:rPr>
          <w:rFonts w:ascii="Times New Roman" w:hAnsi="Times New Roman"/>
          <w:sz w:val="24"/>
          <w:szCs w:val="28"/>
        </w:rPr>
        <w:t>, устанавливает причинные связи.</w:t>
      </w:r>
    </w:p>
    <w:p w:rsidR="003F25CE" w:rsidRP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Проявляет избирательное отношение к произведениям определённой тематики и жанра, внимание к я</w:t>
      </w:r>
      <w:r w:rsidR="00733ECF">
        <w:rPr>
          <w:rFonts w:ascii="Times New Roman" w:hAnsi="Times New Roman"/>
          <w:sz w:val="24"/>
          <w:szCs w:val="28"/>
        </w:rPr>
        <w:t>зыку литературного произведения.</w:t>
      </w:r>
    </w:p>
    <w:p w:rsidR="003F25CE" w:rsidRDefault="003F25CE" w:rsidP="00DB7B90">
      <w:pPr>
        <w:pStyle w:val="a4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4"/>
          <w:szCs w:val="28"/>
        </w:rPr>
      </w:pPr>
      <w:r w:rsidRPr="003F25CE">
        <w:rPr>
          <w:rFonts w:ascii="Times New Roman" w:hAnsi="Times New Roman"/>
          <w:sz w:val="24"/>
          <w:szCs w:val="28"/>
        </w:rPr>
        <w:t>Различает основные жанры: стихотворение, сказка, рассказ, загадка</w:t>
      </w:r>
      <w:r w:rsidR="00733ECF">
        <w:rPr>
          <w:rFonts w:ascii="Times New Roman" w:hAnsi="Times New Roman"/>
          <w:sz w:val="24"/>
          <w:szCs w:val="28"/>
        </w:rPr>
        <w:t>.</w:t>
      </w:r>
    </w:p>
    <w:p w:rsidR="00663D8E" w:rsidRDefault="00663D8E" w:rsidP="00663D8E">
      <w:pPr>
        <w:pStyle w:val="a4"/>
        <w:tabs>
          <w:tab w:val="left" w:pos="284"/>
        </w:tabs>
        <w:ind w:left="0" w:right="-2"/>
        <w:rPr>
          <w:rFonts w:ascii="Times New Roman" w:hAnsi="Times New Roman"/>
          <w:sz w:val="24"/>
          <w:szCs w:val="28"/>
        </w:rPr>
      </w:pPr>
    </w:p>
    <w:p w:rsidR="00733ECF" w:rsidRDefault="00B961E5" w:rsidP="00733EC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age271"/>
      <w:bookmarkEnd w:id="1"/>
      <w:r w:rsidRPr="00733ECF">
        <w:rPr>
          <w:rFonts w:ascii="Times New Roman" w:eastAsia="Times New Roman" w:hAnsi="Times New Roman"/>
          <w:b/>
          <w:sz w:val="28"/>
        </w:rPr>
        <w:lastRenderedPageBreak/>
        <w:t xml:space="preserve">3. Содержание </w:t>
      </w:r>
      <w:r w:rsidR="00663D8E">
        <w:rPr>
          <w:rFonts w:ascii="Times New Roman" w:eastAsia="Times New Roman" w:hAnsi="Times New Roman"/>
          <w:b/>
          <w:sz w:val="28"/>
        </w:rPr>
        <w:t>модуля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AE3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E3E53" w:rsidRPr="00AE3E53" w:rsidRDefault="00AE3E53" w:rsidP="00A73F4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r w:rsidRPr="00AE3E53">
        <w:rPr>
          <w:rFonts w:ascii="Times New Roman" w:hAnsi="Times New Roman"/>
          <w:b/>
          <w:bCs/>
          <w:sz w:val="24"/>
          <w:szCs w:val="24"/>
        </w:rPr>
        <w:t>Владение речью к</w:t>
      </w:r>
      <w:r w:rsidR="00733ECF">
        <w:rPr>
          <w:rFonts w:ascii="Times New Roman" w:hAnsi="Times New Roman"/>
          <w:b/>
          <w:bCs/>
          <w:sz w:val="24"/>
          <w:szCs w:val="24"/>
        </w:rPr>
        <w:t>ак средством общения и культуры:</w:t>
      </w:r>
    </w:p>
    <w:p w:rsidR="00AE3E53" w:rsidRPr="00AE3E53" w:rsidRDefault="00733ECF" w:rsidP="00DB7B90">
      <w:pPr>
        <w:pStyle w:val="a4"/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E3E53" w:rsidRPr="00AE3E53">
        <w:rPr>
          <w:rFonts w:ascii="Times New Roman" w:hAnsi="Times New Roman"/>
          <w:sz w:val="24"/>
        </w:rPr>
        <w:t xml:space="preserve">своение этикета телефонного разговора, столового, гостевого этикета, этикетного взаимодействия в общественных </w:t>
      </w:r>
      <w:r>
        <w:rPr>
          <w:rFonts w:ascii="Times New Roman" w:hAnsi="Times New Roman"/>
          <w:sz w:val="24"/>
        </w:rPr>
        <w:t>местах (в театре, музее, кафе).</w:t>
      </w:r>
    </w:p>
    <w:p w:rsidR="00AE3E53" w:rsidRPr="00AE3E53" w:rsidRDefault="00733ECF" w:rsidP="00DB7B90">
      <w:pPr>
        <w:pStyle w:val="a4"/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E3E53" w:rsidRPr="00AE3E53">
        <w:rPr>
          <w:rFonts w:ascii="Times New Roman" w:hAnsi="Times New Roman"/>
          <w:sz w:val="24"/>
        </w:rPr>
        <w:t>своение и использование невербальных средст</w:t>
      </w:r>
      <w:r>
        <w:rPr>
          <w:rFonts w:ascii="Times New Roman" w:hAnsi="Times New Roman"/>
          <w:sz w:val="24"/>
        </w:rPr>
        <w:t>в общения: мимики, жестов, позы.</w:t>
      </w:r>
      <w:r w:rsidR="00AE3E53" w:rsidRPr="00AE3E53">
        <w:rPr>
          <w:rFonts w:ascii="Times New Roman" w:hAnsi="Times New Roman"/>
          <w:sz w:val="24"/>
        </w:rPr>
        <w:t xml:space="preserve"> </w:t>
      </w:r>
    </w:p>
    <w:p w:rsidR="00AE3E53" w:rsidRPr="00AE3E53" w:rsidRDefault="00733ECF" w:rsidP="00DB7B90">
      <w:pPr>
        <w:pStyle w:val="a4"/>
        <w:numPr>
          <w:ilvl w:val="0"/>
          <w:numId w:val="5"/>
        </w:numPr>
        <w:tabs>
          <w:tab w:val="left" w:pos="142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AE3E53" w:rsidRPr="00AE3E53">
        <w:rPr>
          <w:rFonts w:ascii="Times New Roman" w:hAnsi="Times New Roman"/>
          <w:sz w:val="24"/>
        </w:rPr>
        <w:t>частие в коллективных разговорах, использование принятых норм вежливого речевого общения (внимательно слушать собеседника, правильно задавать вопрос, строить свое высказывание кратко или распространенно, ориентируясь на задачу общения).</w:t>
      </w:r>
    </w:p>
    <w:p w:rsidR="00AE3E53" w:rsidRPr="00AE3E53" w:rsidRDefault="00AE3E53" w:rsidP="00733E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-2"/>
        <w:jc w:val="both"/>
        <w:rPr>
          <w:rFonts w:ascii="Times New Roman" w:hAnsi="Times New Roman"/>
          <w:sz w:val="24"/>
          <w:szCs w:val="24"/>
        </w:rPr>
      </w:pPr>
      <w:r w:rsidRPr="00AE3E53">
        <w:rPr>
          <w:rFonts w:ascii="Times New Roman" w:hAnsi="Times New Roman"/>
          <w:b/>
          <w:bCs/>
          <w:sz w:val="24"/>
          <w:szCs w:val="24"/>
        </w:rPr>
        <w:t>Развитие связной, грамматически правильной диал</w:t>
      </w:r>
      <w:r w:rsidR="00733ECF">
        <w:rPr>
          <w:rFonts w:ascii="Times New Roman" w:hAnsi="Times New Roman"/>
          <w:b/>
          <w:bCs/>
          <w:sz w:val="24"/>
          <w:szCs w:val="24"/>
        </w:rPr>
        <w:t xml:space="preserve">огической и монологической речи: </w:t>
      </w:r>
      <w:r w:rsidR="00733ECF" w:rsidRPr="00733ECF">
        <w:rPr>
          <w:rFonts w:ascii="Times New Roman" w:hAnsi="Times New Roman"/>
          <w:sz w:val="24"/>
          <w:szCs w:val="24"/>
        </w:rPr>
        <w:t>о</w:t>
      </w:r>
      <w:r w:rsidR="00733ECF">
        <w:rPr>
          <w:rFonts w:ascii="Times New Roman" w:hAnsi="Times New Roman"/>
          <w:sz w:val="24"/>
          <w:szCs w:val="24"/>
        </w:rPr>
        <w:t>своение умений</w:t>
      </w:r>
      <w:r w:rsidRPr="00AE3E53">
        <w:rPr>
          <w:rFonts w:ascii="Times New Roman" w:hAnsi="Times New Roman"/>
          <w:sz w:val="24"/>
          <w:szCs w:val="24"/>
        </w:rPr>
        <w:t xml:space="preserve">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воспитателя строить свой рассказ в соответствии с логикой повествования: экспозиция (обозначение действующих лиц, времени и места действия), завязка (причина события), развитие событий и кульминация (момент наивысшего напряжения), развязка (окончание); в повествовании отражать типичные особенности жанра сказки или рассказа; грамматически правильно использовать в речи: несклоняемые</w:t>
      </w:r>
      <w:r w:rsidR="00733ECF">
        <w:rPr>
          <w:rFonts w:ascii="Times New Roman" w:hAnsi="Times New Roman"/>
          <w:sz w:val="24"/>
          <w:szCs w:val="24"/>
        </w:rPr>
        <w:t xml:space="preserve"> </w:t>
      </w:r>
      <w:r w:rsidRPr="00AE3E53">
        <w:rPr>
          <w:rFonts w:ascii="Times New Roman" w:hAnsi="Times New Roman"/>
          <w:sz w:val="24"/>
          <w:szCs w:val="24"/>
        </w:rPr>
        <w:t xml:space="preserve">существительные (метро, пальто, пианино, эскимо), слова, имеющие только множественное или только единственное число (ножницы, очки), глаголы «одеть» и «надеть», существительные множественного числа в родительном падеже (спасатель; солонка, масленка), приставками (подснежник, подосиновик). </w:t>
      </w:r>
    </w:p>
    <w:p w:rsidR="00AE3E53" w:rsidRPr="00AE3E53" w:rsidRDefault="00AE3E53" w:rsidP="00733E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-2"/>
        <w:jc w:val="both"/>
        <w:rPr>
          <w:rFonts w:ascii="Times New Roman" w:hAnsi="Times New Roman"/>
          <w:sz w:val="24"/>
          <w:szCs w:val="24"/>
        </w:rPr>
      </w:pPr>
      <w:r w:rsidRPr="00AE3E53">
        <w:rPr>
          <w:rFonts w:ascii="Times New Roman" w:hAnsi="Times New Roman"/>
          <w:b/>
          <w:bCs/>
          <w:sz w:val="24"/>
          <w:szCs w:val="24"/>
        </w:rPr>
        <w:t>Развитие речевого творчества</w:t>
      </w:r>
      <w:r w:rsidR="00733EC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33ECF" w:rsidRPr="00733ECF">
        <w:rPr>
          <w:rFonts w:ascii="Times New Roman" w:hAnsi="Times New Roman"/>
          <w:sz w:val="24"/>
          <w:szCs w:val="24"/>
        </w:rPr>
        <w:t>о</w:t>
      </w:r>
      <w:r w:rsidRPr="00733ECF">
        <w:rPr>
          <w:rFonts w:ascii="Times New Roman" w:hAnsi="Times New Roman"/>
          <w:sz w:val="24"/>
          <w:szCs w:val="24"/>
        </w:rPr>
        <w:t>своение умений:</w:t>
      </w:r>
      <w:r w:rsidR="00733ECF" w:rsidRPr="00733ECF">
        <w:rPr>
          <w:rFonts w:ascii="Times New Roman" w:hAnsi="Times New Roman"/>
          <w:sz w:val="24"/>
          <w:szCs w:val="24"/>
        </w:rPr>
        <w:t xml:space="preserve"> </w:t>
      </w:r>
      <w:r w:rsidRPr="00AE3E53">
        <w:rPr>
          <w:rFonts w:ascii="Times New Roman" w:hAnsi="Times New Roman"/>
          <w:sz w:val="24"/>
          <w:szCs w:val="24"/>
        </w:rPr>
        <w:t>проявление интереса к самостоятельному</w:t>
      </w:r>
      <w:r w:rsidR="00EB6B2E">
        <w:rPr>
          <w:rFonts w:ascii="Times New Roman" w:hAnsi="Times New Roman"/>
          <w:sz w:val="24"/>
          <w:szCs w:val="24"/>
        </w:rPr>
        <w:t xml:space="preserve"> </w:t>
      </w:r>
      <w:r w:rsidRPr="00AE3E53">
        <w:rPr>
          <w:rFonts w:ascii="Times New Roman" w:hAnsi="Times New Roman"/>
          <w:sz w:val="24"/>
          <w:szCs w:val="24"/>
        </w:rPr>
        <w:t>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модели; внимательно выслушивать рассказы сверстников, 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общении.</w:t>
      </w:r>
    </w:p>
    <w:p w:rsidR="00AE3E53" w:rsidRPr="00AE3E53" w:rsidRDefault="00AE3E53" w:rsidP="00733E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bookmarkStart w:id="2" w:name="page273"/>
      <w:bookmarkEnd w:id="2"/>
      <w:r w:rsidRPr="00AE3E53">
        <w:rPr>
          <w:rFonts w:ascii="Times New Roman" w:hAnsi="Times New Roman"/>
          <w:b/>
          <w:bCs/>
          <w:sz w:val="24"/>
          <w:szCs w:val="24"/>
        </w:rPr>
        <w:t>Обогащение активного словаря</w:t>
      </w:r>
      <w:r w:rsidRPr="00AE3E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E3E53">
        <w:rPr>
          <w:rFonts w:ascii="Times New Roman" w:hAnsi="Times New Roman"/>
          <w:b/>
          <w:bCs/>
          <w:sz w:val="24"/>
          <w:szCs w:val="24"/>
        </w:rPr>
        <w:t>за счет слов,</w:t>
      </w:r>
      <w:r w:rsidRPr="00AE3E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E3E53">
        <w:rPr>
          <w:rFonts w:ascii="Times New Roman" w:hAnsi="Times New Roman"/>
          <w:sz w:val="24"/>
          <w:szCs w:val="24"/>
        </w:rPr>
        <w:t>обозначающих:</w:t>
      </w:r>
    </w:p>
    <w:p w:rsidR="00AE3E53" w:rsidRPr="00AE3E53" w:rsidRDefault="00AE3E53" w:rsidP="00DB7B90">
      <w:pPr>
        <w:pStyle w:val="a4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t>названия</w:t>
      </w:r>
      <w:r w:rsidR="001A6318">
        <w:rPr>
          <w:rFonts w:ascii="Times New Roman" w:hAnsi="Times New Roman"/>
          <w:sz w:val="24"/>
        </w:rPr>
        <w:t xml:space="preserve"> </w:t>
      </w:r>
      <w:r w:rsidRPr="00AE3E53">
        <w:rPr>
          <w:rFonts w:ascii="Times New Roman" w:hAnsi="Times New Roman"/>
          <w:sz w:val="24"/>
        </w:rPr>
        <w:t xml:space="preserve">профессий, учреждений, предметов и инструментов труда, техники, помогающей в работе, трудовых действий и качества их выполнения; </w:t>
      </w:r>
    </w:p>
    <w:p w:rsidR="00AE3E53" w:rsidRPr="00AE3E53" w:rsidRDefault="001A6318" w:rsidP="00DB7B90">
      <w:pPr>
        <w:pStyle w:val="a4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  </w:t>
      </w:r>
      <w:r w:rsidR="00AE3E53" w:rsidRPr="00AE3E53">
        <w:rPr>
          <w:rFonts w:ascii="Times New Roman" w:hAnsi="Times New Roman"/>
          <w:sz w:val="24"/>
        </w:rPr>
        <w:t xml:space="preserve">характеристики человека </w:t>
      </w:r>
      <w:r w:rsidR="00AE3E53" w:rsidRPr="00AE3E53">
        <w:rPr>
          <w:rFonts w:ascii="Times New Roman" w:hAnsi="Times New Roman"/>
          <w:i/>
          <w:iCs/>
          <w:sz w:val="24"/>
        </w:rPr>
        <w:t>(честность,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="00AE3E53" w:rsidRPr="00AE3E53">
        <w:rPr>
          <w:rFonts w:ascii="Times New Roman" w:hAnsi="Times New Roman"/>
          <w:i/>
          <w:iCs/>
          <w:sz w:val="24"/>
        </w:rPr>
        <w:t>справедливость,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="00AE3E53" w:rsidRPr="00AE3E53">
        <w:rPr>
          <w:rFonts w:ascii="Times New Roman" w:hAnsi="Times New Roman"/>
          <w:i/>
          <w:iCs/>
          <w:sz w:val="24"/>
        </w:rPr>
        <w:t>доброта,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="00AE3E53" w:rsidRPr="00AE3E53">
        <w:rPr>
          <w:rFonts w:ascii="Times New Roman" w:hAnsi="Times New Roman"/>
          <w:i/>
          <w:iCs/>
          <w:sz w:val="24"/>
        </w:rPr>
        <w:t xml:space="preserve">заботливость, верность </w:t>
      </w:r>
      <w:r w:rsidR="00AE3E53" w:rsidRPr="00AE3E53">
        <w:rPr>
          <w:rFonts w:ascii="Times New Roman" w:hAnsi="Times New Roman"/>
          <w:sz w:val="24"/>
        </w:rPr>
        <w:t>и т.д.),</w:t>
      </w:r>
      <w:r w:rsidR="00733ECF">
        <w:rPr>
          <w:rFonts w:ascii="Times New Roman" w:hAnsi="Times New Roman"/>
          <w:sz w:val="24"/>
        </w:rPr>
        <w:t xml:space="preserve"> </w:t>
      </w:r>
      <w:r w:rsidR="00AE3E53" w:rsidRPr="00AE3E53">
        <w:rPr>
          <w:rFonts w:ascii="Times New Roman" w:hAnsi="Times New Roman"/>
          <w:sz w:val="24"/>
        </w:rPr>
        <w:t>его состояния и настроения,</w:t>
      </w:r>
      <w:r w:rsidR="00733ECF">
        <w:rPr>
          <w:rFonts w:ascii="Times New Roman" w:hAnsi="Times New Roman"/>
          <w:sz w:val="24"/>
        </w:rPr>
        <w:t xml:space="preserve"> </w:t>
      </w:r>
      <w:r w:rsidR="00AE3E53" w:rsidRPr="00AE3E53">
        <w:rPr>
          <w:rFonts w:ascii="Times New Roman" w:hAnsi="Times New Roman"/>
          <w:sz w:val="24"/>
        </w:rPr>
        <w:t>внутренние</w:t>
      </w:r>
      <w:r w:rsidR="00733ECF">
        <w:rPr>
          <w:rFonts w:ascii="Times New Roman" w:hAnsi="Times New Roman"/>
          <w:sz w:val="24"/>
        </w:rPr>
        <w:t xml:space="preserve"> переживания</w:t>
      </w:r>
      <w:r w:rsidR="00AE3E53" w:rsidRPr="00AE3E53">
        <w:rPr>
          <w:rFonts w:ascii="Times New Roman" w:hAnsi="Times New Roman"/>
          <w:sz w:val="24"/>
        </w:rPr>
        <w:t xml:space="preserve">; </w:t>
      </w:r>
    </w:p>
    <w:p w:rsidR="00AE3E53" w:rsidRPr="00AE3E53" w:rsidRDefault="00AE3E53" w:rsidP="00DB7B90">
      <w:pPr>
        <w:pStyle w:val="a4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t>социально-нравственные категории (добрый, злой, вежливый, трудолюбивый,</w:t>
      </w:r>
      <w:r w:rsidR="00733ECF">
        <w:rPr>
          <w:rFonts w:ascii="Times New Roman" w:hAnsi="Times New Roman"/>
          <w:sz w:val="24"/>
        </w:rPr>
        <w:t xml:space="preserve"> </w:t>
      </w:r>
      <w:r w:rsidRPr="00AE3E53">
        <w:rPr>
          <w:rFonts w:ascii="Times New Roman" w:hAnsi="Times New Roman"/>
          <w:sz w:val="24"/>
        </w:rPr>
        <w:t xml:space="preserve">честный, ит.д.), оттенки цвета </w:t>
      </w:r>
      <w:r w:rsidRPr="00AE3E53">
        <w:rPr>
          <w:rFonts w:ascii="Times New Roman" w:hAnsi="Times New Roman"/>
          <w:i/>
          <w:iCs/>
          <w:sz w:val="24"/>
        </w:rPr>
        <w:t>(розовый,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Pr="00AE3E53">
        <w:rPr>
          <w:rFonts w:ascii="Times New Roman" w:hAnsi="Times New Roman"/>
          <w:i/>
          <w:iCs/>
          <w:sz w:val="24"/>
        </w:rPr>
        <w:t>бежевый,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Pr="00AE3E53">
        <w:rPr>
          <w:rFonts w:ascii="Times New Roman" w:hAnsi="Times New Roman"/>
          <w:i/>
          <w:iCs/>
          <w:sz w:val="24"/>
        </w:rPr>
        <w:t xml:space="preserve">зеленовато-голубоватый </w:t>
      </w:r>
      <w:r w:rsidRPr="00AE3E53">
        <w:rPr>
          <w:rFonts w:ascii="Times New Roman" w:hAnsi="Times New Roman"/>
          <w:sz w:val="24"/>
        </w:rPr>
        <w:t>и т.д.),</w:t>
      </w:r>
      <w:r w:rsidR="00733ECF">
        <w:rPr>
          <w:rFonts w:ascii="Times New Roman" w:hAnsi="Times New Roman"/>
          <w:sz w:val="24"/>
        </w:rPr>
        <w:t xml:space="preserve"> </w:t>
      </w:r>
      <w:r w:rsidRPr="00AE3E53">
        <w:rPr>
          <w:rFonts w:ascii="Times New Roman" w:hAnsi="Times New Roman"/>
          <w:sz w:val="24"/>
        </w:rPr>
        <w:t>тонкое дифференцирование формы,</w:t>
      </w:r>
      <w:r w:rsidR="00733ECF">
        <w:rPr>
          <w:rFonts w:ascii="Times New Roman" w:hAnsi="Times New Roman"/>
          <w:sz w:val="24"/>
        </w:rPr>
        <w:t xml:space="preserve"> </w:t>
      </w:r>
      <w:r w:rsidRPr="00AE3E53">
        <w:rPr>
          <w:rFonts w:ascii="Times New Roman" w:hAnsi="Times New Roman"/>
          <w:sz w:val="24"/>
        </w:rPr>
        <w:t>размера и других</w:t>
      </w:r>
      <w:r w:rsidR="00733ECF">
        <w:rPr>
          <w:rFonts w:ascii="Times New Roman" w:hAnsi="Times New Roman"/>
          <w:sz w:val="24"/>
        </w:rPr>
        <w:t xml:space="preserve"> </w:t>
      </w:r>
      <w:r w:rsidRPr="00AE3E53">
        <w:rPr>
          <w:rFonts w:ascii="Times New Roman" w:hAnsi="Times New Roman"/>
          <w:sz w:val="24"/>
        </w:rPr>
        <w:t xml:space="preserve">признаков объекта; </w:t>
      </w:r>
    </w:p>
    <w:p w:rsidR="00AE3E53" w:rsidRPr="00AE3E53" w:rsidRDefault="00AE3E53" w:rsidP="00DB7B90">
      <w:pPr>
        <w:pStyle w:val="a4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t xml:space="preserve">названия обследовательских действий, необходимых для выявления качеств и свойств предметов </w:t>
      </w:r>
      <w:r w:rsidRPr="00AE3E53">
        <w:rPr>
          <w:rFonts w:ascii="Times New Roman" w:hAnsi="Times New Roman"/>
          <w:i/>
          <w:iCs/>
          <w:sz w:val="24"/>
        </w:rPr>
        <w:t>(погладил,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Pr="00AE3E53">
        <w:rPr>
          <w:rFonts w:ascii="Times New Roman" w:hAnsi="Times New Roman"/>
          <w:i/>
          <w:iCs/>
          <w:sz w:val="24"/>
        </w:rPr>
        <w:t>подул,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Pr="00AE3E53">
        <w:rPr>
          <w:rFonts w:ascii="Times New Roman" w:hAnsi="Times New Roman"/>
          <w:i/>
          <w:iCs/>
          <w:sz w:val="24"/>
        </w:rPr>
        <w:t>взвесил,</w:t>
      </w:r>
      <w:r w:rsidR="00733ECF">
        <w:rPr>
          <w:rFonts w:ascii="Times New Roman" w:hAnsi="Times New Roman"/>
          <w:i/>
          <w:iCs/>
          <w:sz w:val="24"/>
        </w:rPr>
        <w:t xml:space="preserve"> </w:t>
      </w:r>
      <w:r w:rsidRPr="00AE3E53">
        <w:rPr>
          <w:rFonts w:ascii="Times New Roman" w:hAnsi="Times New Roman"/>
          <w:i/>
          <w:iCs/>
          <w:sz w:val="24"/>
        </w:rPr>
        <w:t>понюхал</w:t>
      </w:r>
      <w:r w:rsidRPr="00AE3E53">
        <w:rPr>
          <w:rFonts w:ascii="Times New Roman" w:hAnsi="Times New Roman"/>
          <w:sz w:val="24"/>
        </w:rPr>
        <w:t xml:space="preserve"> и т.д.);</w:t>
      </w:r>
    </w:p>
    <w:p w:rsidR="00AE3E53" w:rsidRPr="00AE3E53" w:rsidRDefault="00AE3E53" w:rsidP="00DB7B90">
      <w:pPr>
        <w:pStyle w:val="a4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t>освоение способов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</w:t>
      </w:r>
    </w:p>
    <w:p w:rsidR="00AE3E53" w:rsidRPr="00AE3E53" w:rsidRDefault="00AE3E53" w:rsidP="00DB7B90">
      <w:pPr>
        <w:pStyle w:val="a4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t>освоение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AE3E53" w:rsidRPr="00AE3E53" w:rsidRDefault="00AE3E53" w:rsidP="00733E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AE3E53">
        <w:rPr>
          <w:rFonts w:ascii="Times New Roman" w:hAnsi="Times New Roman"/>
          <w:b/>
          <w:bCs/>
          <w:sz w:val="24"/>
          <w:szCs w:val="24"/>
        </w:rPr>
        <w:t>Развитие звуковой и интонационной культ</w:t>
      </w:r>
      <w:r w:rsidR="00733ECF">
        <w:rPr>
          <w:rFonts w:ascii="Times New Roman" w:hAnsi="Times New Roman"/>
          <w:b/>
          <w:bCs/>
          <w:sz w:val="24"/>
          <w:szCs w:val="24"/>
        </w:rPr>
        <w:t>уры речи, фонематического слуха:</w:t>
      </w:r>
    </w:p>
    <w:p w:rsidR="00AE3E53" w:rsidRPr="00AE3E53" w:rsidRDefault="00AE3E53" w:rsidP="00DB7B90">
      <w:pPr>
        <w:pStyle w:val="a4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t>освоение чистого про</w:t>
      </w:r>
      <w:r w:rsidR="00733ECF">
        <w:rPr>
          <w:rFonts w:ascii="Times New Roman" w:hAnsi="Times New Roman"/>
          <w:sz w:val="24"/>
        </w:rPr>
        <w:t>изношения сложных звуков (</w:t>
      </w:r>
      <w:r w:rsidRPr="00AE3E53">
        <w:rPr>
          <w:rFonts w:ascii="Times New Roman" w:hAnsi="Times New Roman"/>
          <w:sz w:val="24"/>
        </w:rPr>
        <w:t xml:space="preserve">Л, Р); </w:t>
      </w:r>
    </w:p>
    <w:p w:rsidR="00AE3E53" w:rsidRPr="00AE3E53" w:rsidRDefault="00AE3E53" w:rsidP="00DB7B90">
      <w:pPr>
        <w:pStyle w:val="a4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t xml:space="preserve">упражнение в чистом звукопроизношении в процессе повседневного речевого общения и при звуковом анализе слов; </w:t>
      </w:r>
    </w:p>
    <w:p w:rsidR="00AE3E53" w:rsidRPr="00AE3E53" w:rsidRDefault="00AE3E53" w:rsidP="00DB7B90">
      <w:pPr>
        <w:pStyle w:val="a4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  <w:sz w:val="24"/>
        </w:rPr>
      </w:pPr>
      <w:r w:rsidRPr="00AE3E53">
        <w:rPr>
          <w:rFonts w:ascii="Times New Roman" w:hAnsi="Times New Roman"/>
          <w:sz w:val="24"/>
        </w:rPr>
        <w:lastRenderedPageBreak/>
        <w:t>использование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6B584C" w:rsidRPr="00924F4C" w:rsidRDefault="006B584C" w:rsidP="006B584C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</w:pPr>
      <w:r w:rsidRPr="00924F4C"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  <w:t>4. Календарно-тематическое планирование</w:t>
      </w:r>
    </w:p>
    <w:p w:rsidR="00924F4C" w:rsidRDefault="00924F4C" w:rsidP="00924F4C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851"/>
      </w:tblGrid>
      <w:tr w:rsidR="006B584C" w:rsidRPr="00261AB4" w:rsidTr="00092C79">
        <w:trPr>
          <w:trHeight w:val="316"/>
        </w:trPr>
        <w:tc>
          <w:tcPr>
            <w:tcW w:w="567" w:type="dxa"/>
          </w:tcPr>
          <w:p w:rsidR="006B584C" w:rsidRDefault="006B584C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261AB4" w:rsidRDefault="006B584C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B584C" w:rsidRPr="00261AB4" w:rsidRDefault="00924F4C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4304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аздела, тем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:rsidR="006B584C" w:rsidRDefault="006B584C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261AB4" w:rsidRDefault="006B584C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156972" w:rsidTr="00092C79">
        <w:trPr>
          <w:trHeight w:val="316"/>
        </w:trPr>
        <w:tc>
          <w:tcPr>
            <w:tcW w:w="8647" w:type="dxa"/>
            <w:gridSpan w:val="2"/>
          </w:tcPr>
          <w:p w:rsidR="006B584C" w:rsidRPr="00663D8E" w:rsidRDefault="00924F4C" w:rsidP="006B584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3D8E">
              <w:rPr>
                <w:rFonts w:ascii="Times New Roman" w:hAnsi="Times New Roman"/>
                <w:b/>
                <w:sz w:val="24"/>
              </w:rPr>
              <w:t>Раздел «</w:t>
            </w:r>
            <w:r w:rsidR="00E55520" w:rsidRPr="00663D8E">
              <w:rPr>
                <w:rFonts w:ascii="Times New Roman" w:hAnsi="Times New Roman"/>
                <w:b/>
                <w:sz w:val="24"/>
              </w:rPr>
              <w:t>Развитие связной речи</w:t>
            </w:r>
            <w:r w:rsidRPr="00663D8E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51" w:type="dxa"/>
          </w:tcPr>
          <w:p w:rsidR="006B584C" w:rsidRPr="00156972" w:rsidRDefault="00344FFA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B584C" w:rsidRPr="00710B49" w:rsidTr="00092C79">
        <w:trPr>
          <w:trHeight w:val="316"/>
        </w:trPr>
        <w:tc>
          <w:tcPr>
            <w:tcW w:w="567" w:type="dxa"/>
          </w:tcPr>
          <w:p w:rsidR="006B584C" w:rsidRPr="00CB06CE" w:rsidRDefault="006B584C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B584C" w:rsidRPr="00663D8E" w:rsidRDefault="00924F4C" w:rsidP="00924F4C">
            <w:pPr>
              <w:jc w:val="both"/>
              <w:rPr>
                <w:rFonts w:ascii="Times New Roman" w:hAnsi="Times New Roman"/>
              </w:rPr>
            </w:pPr>
            <w:r w:rsidRPr="00663D8E">
              <w:rPr>
                <w:rFonts w:ascii="Times New Roman" w:hAnsi="Times New Roman"/>
                <w:b/>
              </w:rPr>
              <w:t xml:space="preserve">Тема: </w:t>
            </w:r>
            <w:r w:rsidR="00EB6B2E" w:rsidRPr="00663D8E">
              <w:rPr>
                <w:rFonts w:ascii="Times New Roman" w:hAnsi="Times New Roman"/>
                <w:b/>
              </w:rPr>
              <w:t xml:space="preserve">«Доброе слово </w:t>
            </w:r>
            <w:r w:rsidRPr="00663D8E">
              <w:rPr>
                <w:rFonts w:ascii="Times New Roman" w:hAnsi="Times New Roman"/>
                <w:b/>
              </w:rPr>
              <w:t>лечит, а худое калечит»</w:t>
            </w:r>
            <w:r w:rsidR="00D42C43" w:rsidRPr="00663D8E">
              <w:rPr>
                <w:rFonts w:ascii="Times New Roman" w:hAnsi="Times New Roman"/>
                <w:b/>
              </w:rPr>
              <w:t>.</w:t>
            </w:r>
            <w:r w:rsidRPr="00663D8E">
              <w:rPr>
                <w:rFonts w:ascii="Times New Roman" w:hAnsi="Times New Roman"/>
                <w:b/>
              </w:rPr>
              <w:t xml:space="preserve"> </w:t>
            </w:r>
            <w:r w:rsidR="00EB6B2E" w:rsidRPr="00663D8E">
              <w:rPr>
                <w:rFonts w:ascii="Times New Roman" w:hAnsi="Times New Roman"/>
              </w:rPr>
              <w:t xml:space="preserve">Чтение художественных произведений Н. Дурова «Две подружки», Э Мошковская «Я  маму свою обидел». </w:t>
            </w:r>
            <w:r w:rsidRPr="00663D8E">
              <w:rPr>
                <w:rFonts w:ascii="Times New Roman" w:hAnsi="Times New Roman"/>
              </w:rPr>
              <w:t xml:space="preserve">Цели: </w:t>
            </w:r>
            <w:r w:rsidR="00EB6B2E" w:rsidRPr="00663D8E">
              <w:rPr>
                <w:rFonts w:ascii="Times New Roman" w:hAnsi="Times New Roman"/>
              </w:rPr>
              <w:t xml:space="preserve">Формировать у детей доброжелательное отношение к окружающим, развитие диалогической речи. </w:t>
            </w:r>
          </w:p>
        </w:tc>
        <w:tc>
          <w:tcPr>
            <w:tcW w:w="851" w:type="dxa"/>
          </w:tcPr>
          <w:p w:rsidR="006B584C" w:rsidRPr="00710B49" w:rsidRDefault="006B584C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092C79">
        <w:trPr>
          <w:trHeight w:val="316"/>
        </w:trPr>
        <w:tc>
          <w:tcPr>
            <w:tcW w:w="567" w:type="dxa"/>
          </w:tcPr>
          <w:p w:rsidR="006B584C" w:rsidRPr="00CB06CE" w:rsidRDefault="006B584C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AA3153" w:rsidRDefault="006B584C" w:rsidP="00A46E0E">
            <w:pPr>
              <w:rPr>
                <w:rFonts w:ascii="Times New Roman" w:hAnsi="Times New Roman"/>
                <w:b/>
              </w:rPr>
            </w:pPr>
            <w:r w:rsidRPr="00AA3153">
              <w:rPr>
                <w:rFonts w:ascii="Times New Roman" w:hAnsi="Times New Roman"/>
              </w:rPr>
              <w:t xml:space="preserve"> </w:t>
            </w:r>
            <w:r w:rsidR="00924F4C" w:rsidRPr="00AA3153">
              <w:rPr>
                <w:rFonts w:ascii="Times New Roman" w:hAnsi="Times New Roman"/>
                <w:b/>
              </w:rPr>
              <w:t>Тема: чтение художественного произведения Я. Тайц «По грибы»</w:t>
            </w:r>
          </w:p>
          <w:p w:rsidR="006B584C" w:rsidRPr="00AA3153" w:rsidRDefault="00924F4C" w:rsidP="00924F4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153">
              <w:rPr>
                <w:rFonts w:ascii="Times New Roman" w:hAnsi="Times New Roman"/>
              </w:rPr>
              <w:t xml:space="preserve">Цели: </w:t>
            </w:r>
            <w:r w:rsidR="00A46E0E" w:rsidRPr="00AA3153">
              <w:rPr>
                <w:rFonts w:ascii="Times New Roman" w:hAnsi="Times New Roman"/>
              </w:rPr>
              <w:t>Самостоятельный пересказ текста, пересказ  по ролям ,передовая интонацией  характер персонажей.</w:t>
            </w:r>
          </w:p>
        </w:tc>
        <w:tc>
          <w:tcPr>
            <w:tcW w:w="851" w:type="dxa"/>
          </w:tcPr>
          <w:p w:rsidR="006B584C" w:rsidRDefault="006B584C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092C79">
        <w:trPr>
          <w:trHeight w:val="316"/>
        </w:trPr>
        <w:tc>
          <w:tcPr>
            <w:tcW w:w="567" w:type="dxa"/>
          </w:tcPr>
          <w:p w:rsidR="006B584C" w:rsidRPr="00CB06CE" w:rsidRDefault="006B584C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AA3153" w:rsidRDefault="00D42C43" w:rsidP="00A46E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A3153">
              <w:rPr>
                <w:rFonts w:ascii="Times New Roman" w:hAnsi="Times New Roman"/>
                <w:b/>
              </w:rPr>
              <w:t>Тема: п</w:t>
            </w:r>
            <w:r w:rsidR="00A46E0E" w:rsidRPr="00AA3153">
              <w:rPr>
                <w:rFonts w:ascii="Times New Roman" w:hAnsi="Times New Roman"/>
                <w:b/>
              </w:rPr>
              <w:t>ересказ художественного произведения Л. Толстого «Пожарные собаки».</w:t>
            </w:r>
          </w:p>
          <w:p w:rsidR="006B584C" w:rsidRPr="00AA3153" w:rsidRDefault="00D42C43" w:rsidP="00A46E0E">
            <w:pPr>
              <w:jc w:val="both"/>
              <w:rPr>
                <w:rFonts w:ascii="Times New Roman" w:hAnsi="Times New Roman"/>
                <w:b/>
              </w:rPr>
            </w:pPr>
            <w:r w:rsidRPr="00AA3153">
              <w:rPr>
                <w:rFonts w:ascii="Times New Roman" w:hAnsi="Times New Roman"/>
              </w:rPr>
              <w:t xml:space="preserve">Цели: </w:t>
            </w:r>
            <w:r w:rsidR="00A46E0E" w:rsidRPr="00AA3153">
              <w:rPr>
                <w:rFonts w:ascii="Times New Roman" w:hAnsi="Times New Roman"/>
              </w:rPr>
              <w:t xml:space="preserve">Выразительное рассказывание текста без помощи вопросов, использовать синонимы и антонимы. </w:t>
            </w:r>
          </w:p>
        </w:tc>
        <w:tc>
          <w:tcPr>
            <w:tcW w:w="851" w:type="dxa"/>
          </w:tcPr>
          <w:p w:rsidR="006B584C" w:rsidRDefault="003431FF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327" w:rsidTr="00092C79">
        <w:trPr>
          <w:trHeight w:val="316"/>
        </w:trPr>
        <w:tc>
          <w:tcPr>
            <w:tcW w:w="567" w:type="dxa"/>
          </w:tcPr>
          <w:p w:rsidR="00834327" w:rsidRPr="00CB06CE" w:rsidRDefault="00834327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AA3153" w:rsidRDefault="00D42C43" w:rsidP="00834327">
            <w:pPr>
              <w:rPr>
                <w:rFonts w:ascii="Times New Roman" w:hAnsi="Times New Roman"/>
                <w:b/>
              </w:rPr>
            </w:pPr>
            <w:r w:rsidRPr="00AA3153">
              <w:rPr>
                <w:rFonts w:ascii="Times New Roman" w:hAnsi="Times New Roman"/>
                <w:b/>
              </w:rPr>
              <w:t>Тема: п</w:t>
            </w:r>
            <w:r w:rsidR="00834327" w:rsidRPr="00AA3153">
              <w:rPr>
                <w:rFonts w:ascii="Times New Roman" w:hAnsi="Times New Roman"/>
                <w:b/>
              </w:rPr>
              <w:t>ересказ художественного произведения Н. Камешева «Про снежный колобок».</w:t>
            </w:r>
          </w:p>
          <w:p w:rsidR="00834327" w:rsidRPr="00AA3153" w:rsidRDefault="00D42C43" w:rsidP="008343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3153">
              <w:rPr>
                <w:rFonts w:ascii="Times New Roman" w:hAnsi="Times New Roman"/>
              </w:rPr>
              <w:t xml:space="preserve">Цели: </w:t>
            </w:r>
            <w:r w:rsidR="00834327" w:rsidRPr="00AA3153">
              <w:rPr>
                <w:rFonts w:ascii="Times New Roman" w:hAnsi="Times New Roman"/>
              </w:rPr>
              <w:t xml:space="preserve">Изложение содержания близко к тексту, передавая интонацию и  сопереживание героям. </w:t>
            </w:r>
          </w:p>
        </w:tc>
        <w:tc>
          <w:tcPr>
            <w:tcW w:w="851" w:type="dxa"/>
          </w:tcPr>
          <w:p w:rsidR="00834327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327" w:rsidTr="00092C79">
        <w:trPr>
          <w:trHeight w:val="316"/>
        </w:trPr>
        <w:tc>
          <w:tcPr>
            <w:tcW w:w="567" w:type="dxa"/>
          </w:tcPr>
          <w:p w:rsidR="00834327" w:rsidRPr="00CB06CE" w:rsidRDefault="00834327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D42C43" w:rsidRDefault="00D42C43" w:rsidP="00834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344FFA" w:rsidRPr="00344FFA">
              <w:rPr>
                <w:rFonts w:ascii="Times New Roman" w:hAnsi="Times New Roman"/>
                <w:b/>
              </w:rPr>
              <w:t>«Любишь кататься – люби и саночки возить».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34327" w:rsidRPr="00D42C43">
              <w:rPr>
                <w:rFonts w:ascii="Times New Roman" w:hAnsi="Times New Roman"/>
              </w:rPr>
              <w:t>Чтение худ</w:t>
            </w:r>
            <w:r w:rsidR="007747DB" w:rsidRPr="00D42C43">
              <w:rPr>
                <w:rFonts w:ascii="Times New Roman" w:hAnsi="Times New Roman"/>
              </w:rPr>
              <w:t>.</w:t>
            </w:r>
            <w:r w:rsidR="00834327" w:rsidRPr="00D42C43">
              <w:rPr>
                <w:rFonts w:ascii="Times New Roman" w:hAnsi="Times New Roman"/>
              </w:rPr>
              <w:t xml:space="preserve"> произведения </w:t>
            </w:r>
          </w:p>
          <w:p w:rsidR="00344FFA" w:rsidRPr="00D42C43" w:rsidRDefault="00834327" w:rsidP="00834327">
            <w:pPr>
              <w:rPr>
                <w:rFonts w:ascii="Times New Roman" w:hAnsi="Times New Roman"/>
              </w:rPr>
            </w:pPr>
            <w:r w:rsidRPr="00D42C43">
              <w:rPr>
                <w:rFonts w:ascii="Times New Roman" w:hAnsi="Times New Roman"/>
              </w:rPr>
              <w:t xml:space="preserve">Н.Носов « На горке». </w:t>
            </w:r>
          </w:p>
          <w:p w:rsidR="00834327" w:rsidRPr="00CC10EB" w:rsidRDefault="00D42C43" w:rsidP="00834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834327" w:rsidRPr="00CC10EB">
              <w:rPr>
                <w:rFonts w:ascii="Times New Roman" w:hAnsi="Times New Roman"/>
              </w:rPr>
              <w:t>Выстраивание последовательности сюжета при пере</w:t>
            </w:r>
            <w:r>
              <w:rPr>
                <w:rFonts w:ascii="Times New Roman" w:hAnsi="Times New Roman"/>
              </w:rPr>
              <w:t>с</w:t>
            </w:r>
            <w:r w:rsidR="00834327" w:rsidRPr="00CC10EB">
              <w:rPr>
                <w:rFonts w:ascii="Times New Roman" w:hAnsi="Times New Roman"/>
              </w:rPr>
              <w:t xml:space="preserve">казывании.  </w:t>
            </w:r>
          </w:p>
        </w:tc>
        <w:tc>
          <w:tcPr>
            <w:tcW w:w="851" w:type="dxa"/>
          </w:tcPr>
          <w:p w:rsidR="00834327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344FFA" w:rsidRDefault="00D42C43" w:rsidP="00774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п</w:t>
            </w:r>
            <w:r w:rsidR="007747DB" w:rsidRPr="00344FFA">
              <w:rPr>
                <w:rFonts w:ascii="Times New Roman" w:hAnsi="Times New Roman"/>
                <w:b/>
              </w:rPr>
              <w:t>ересказ худ произведения Е. Пермяк «Для чего руки нужны».</w:t>
            </w:r>
          </w:p>
          <w:p w:rsidR="007747DB" w:rsidRPr="00CC10EB" w:rsidRDefault="00D42C43" w:rsidP="007747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 xml:space="preserve">Выразительная диалогическая речь, при пересказе передавать идею и содержание. 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344FFA" w:rsidRDefault="00D42C43" w:rsidP="00D42C4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п</w:t>
            </w:r>
            <w:r w:rsidR="00344FFA">
              <w:rPr>
                <w:rFonts w:ascii="Times New Roman" w:hAnsi="Times New Roman"/>
                <w:b/>
              </w:rPr>
              <w:t xml:space="preserve">ересказ художественного </w:t>
            </w:r>
            <w:r w:rsidR="007747DB" w:rsidRPr="00344FFA">
              <w:rPr>
                <w:rFonts w:ascii="Times New Roman" w:hAnsi="Times New Roman"/>
                <w:b/>
              </w:rPr>
              <w:t>произведения «Как аукнется, так и откликнется».</w:t>
            </w:r>
          </w:p>
          <w:p w:rsidR="007747DB" w:rsidRPr="00CC10EB" w:rsidRDefault="00D42C43" w:rsidP="007747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 xml:space="preserve">Учить принимать участие в групповой беседе, высказываться на темы из личного опыта, </w:t>
            </w:r>
            <w:r w:rsidR="007747DB">
              <w:rPr>
                <w:rFonts w:ascii="Times New Roman" w:hAnsi="Times New Roman"/>
              </w:rPr>
              <w:t xml:space="preserve">заботливое отношение к маме. 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2826" w:rsidTr="00092C79">
        <w:trPr>
          <w:trHeight w:val="316"/>
        </w:trPr>
        <w:tc>
          <w:tcPr>
            <w:tcW w:w="567" w:type="dxa"/>
          </w:tcPr>
          <w:p w:rsidR="00EC2826" w:rsidRPr="00CB06CE" w:rsidRDefault="00EC2826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C2826" w:rsidRPr="00344FFA" w:rsidRDefault="00D42C43" w:rsidP="00EC28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п</w:t>
            </w:r>
            <w:r w:rsidR="00EC2826" w:rsidRPr="00344FFA">
              <w:rPr>
                <w:rFonts w:ascii="Times New Roman" w:hAnsi="Times New Roman"/>
                <w:b/>
              </w:rPr>
              <w:t>ересказ худ</w:t>
            </w:r>
            <w:r w:rsidR="00344FFA">
              <w:rPr>
                <w:rFonts w:ascii="Times New Roman" w:hAnsi="Times New Roman"/>
                <w:b/>
              </w:rPr>
              <w:t>ожественного</w:t>
            </w:r>
            <w:r w:rsidR="00EC2826" w:rsidRPr="00344FFA">
              <w:rPr>
                <w:rFonts w:ascii="Times New Roman" w:hAnsi="Times New Roman"/>
                <w:b/>
              </w:rPr>
              <w:t xml:space="preserve"> произведения Е. Чарушина «Воробей».</w:t>
            </w:r>
          </w:p>
          <w:p w:rsidR="00EC2826" w:rsidRPr="00CC10EB" w:rsidRDefault="00D42C43" w:rsidP="00EC2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EC2826" w:rsidRPr="00CC10EB">
              <w:rPr>
                <w:rFonts w:ascii="Times New Roman" w:hAnsi="Times New Roman"/>
              </w:rPr>
              <w:t>Самостоятельный пересказ ,</w:t>
            </w:r>
            <w:r w:rsidR="00DB7D64">
              <w:rPr>
                <w:rFonts w:ascii="Times New Roman" w:hAnsi="Times New Roman"/>
              </w:rPr>
              <w:t xml:space="preserve"> </w:t>
            </w:r>
            <w:r w:rsidR="00EC2826" w:rsidRPr="00CC10EB">
              <w:rPr>
                <w:rFonts w:ascii="Times New Roman" w:hAnsi="Times New Roman"/>
              </w:rPr>
              <w:t>высказать своё мнение</w:t>
            </w:r>
          </w:p>
        </w:tc>
        <w:tc>
          <w:tcPr>
            <w:tcW w:w="851" w:type="dxa"/>
          </w:tcPr>
          <w:p w:rsidR="00EC2826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D64" w:rsidTr="00092C79">
        <w:trPr>
          <w:trHeight w:val="316"/>
        </w:trPr>
        <w:tc>
          <w:tcPr>
            <w:tcW w:w="567" w:type="dxa"/>
          </w:tcPr>
          <w:p w:rsidR="00DB7D64" w:rsidRPr="00CB06CE" w:rsidRDefault="00DB7D64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B7D64" w:rsidRPr="00344FFA" w:rsidRDefault="00D42C43" w:rsidP="00DB7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п</w:t>
            </w:r>
            <w:r w:rsidR="00DB7D64" w:rsidRPr="00344FFA">
              <w:rPr>
                <w:rFonts w:ascii="Times New Roman" w:hAnsi="Times New Roman"/>
                <w:b/>
              </w:rPr>
              <w:t>ересказ  русской народной сказки  «У страха глаза велики».</w:t>
            </w:r>
          </w:p>
          <w:p w:rsidR="00DB7D64" w:rsidRPr="00CC10EB" w:rsidRDefault="00D42C43" w:rsidP="00D42C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="00344FFA" w:rsidRPr="00CC10EB">
              <w:rPr>
                <w:rFonts w:ascii="Times New Roman" w:hAnsi="Times New Roman"/>
              </w:rPr>
              <w:t>Изложение содержания близко к тексту, передавая интонацию и  сопереживание героям.</w:t>
            </w:r>
          </w:p>
        </w:tc>
        <w:tc>
          <w:tcPr>
            <w:tcW w:w="851" w:type="dxa"/>
          </w:tcPr>
          <w:p w:rsidR="00DB7D64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6E0E" w:rsidTr="00092C79">
        <w:trPr>
          <w:trHeight w:val="316"/>
        </w:trPr>
        <w:tc>
          <w:tcPr>
            <w:tcW w:w="8647" w:type="dxa"/>
            <w:gridSpan w:val="2"/>
          </w:tcPr>
          <w:p w:rsidR="00A46E0E" w:rsidRPr="003431FF" w:rsidRDefault="00D42C43" w:rsidP="00A46E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 w:rsidR="00A46E0E" w:rsidRPr="00AE3E53">
              <w:rPr>
                <w:rFonts w:ascii="Times New Roman" w:hAnsi="Times New Roman"/>
                <w:b/>
                <w:bCs/>
                <w:sz w:val="24"/>
                <w:szCs w:val="24"/>
              </w:rPr>
              <w:t>Владение речью как средством общения и культуры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6E0E" w:rsidRPr="00D42C43" w:rsidRDefault="00344FFA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C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6B2E" w:rsidTr="00092C79">
        <w:trPr>
          <w:trHeight w:val="316"/>
        </w:trPr>
        <w:tc>
          <w:tcPr>
            <w:tcW w:w="567" w:type="dxa"/>
          </w:tcPr>
          <w:p w:rsidR="00EB6B2E" w:rsidRPr="00CB06CE" w:rsidRDefault="00EB6B2E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344FFA" w:rsidRDefault="00A46E0E" w:rsidP="00A46E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42C43" w:rsidRPr="00D42C43">
              <w:rPr>
                <w:rFonts w:ascii="Times New Roman" w:hAnsi="Times New Roman"/>
                <w:b/>
              </w:rPr>
              <w:t>Тема:</w:t>
            </w:r>
            <w:r w:rsidR="00D42C43">
              <w:rPr>
                <w:rFonts w:ascii="Times New Roman" w:hAnsi="Times New Roman"/>
              </w:rPr>
              <w:t xml:space="preserve"> </w:t>
            </w:r>
            <w:r w:rsidRPr="00344FFA">
              <w:rPr>
                <w:rFonts w:ascii="Times New Roman" w:hAnsi="Times New Roman"/>
                <w:b/>
              </w:rPr>
              <w:t>«Поговорим по телефону».</w:t>
            </w:r>
          </w:p>
          <w:p w:rsidR="00EB6B2E" w:rsidRDefault="00D42C43" w:rsidP="00344FF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A46E0E">
              <w:rPr>
                <w:rFonts w:ascii="Times New Roman" w:hAnsi="Times New Roman"/>
              </w:rPr>
              <w:t>Учить детей особенностям диалогической речи, активизировать в речи словестные формы вежливости, связно и последовательно строить вопросы и ответы.</w:t>
            </w:r>
          </w:p>
        </w:tc>
        <w:tc>
          <w:tcPr>
            <w:tcW w:w="851" w:type="dxa"/>
          </w:tcPr>
          <w:p w:rsidR="00EB6B2E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8C1" w:rsidTr="00092C79">
        <w:trPr>
          <w:trHeight w:val="316"/>
        </w:trPr>
        <w:tc>
          <w:tcPr>
            <w:tcW w:w="567" w:type="dxa"/>
          </w:tcPr>
          <w:p w:rsidR="00E418C1" w:rsidRPr="00CB06CE" w:rsidRDefault="00E418C1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344FFA" w:rsidRDefault="00834327" w:rsidP="008343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C10EB">
              <w:rPr>
                <w:rFonts w:ascii="Times New Roman" w:hAnsi="Times New Roman"/>
              </w:rPr>
              <w:t xml:space="preserve"> </w:t>
            </w:r>
            <w:r w:rsidR="00D42C43" w:rsidRPr="00D42C43">
              <w:rPr>
                <w:rFonts w:ascii="Times New Roman" w:hAnsi="Times New Roman"/>
                <w:b/>
              </w:rPr>
              <w:t xml:space="preserve">Тема: </w:t>
            </w:r>
            <w:r w:rsidRPr="00D42C43">
              <w:rPr>
                <w:rFonts w:ascii="Times New Roman" w:hAnsi="Times New Roman"/>
                <w:b/>
              </w:rPr>
              <w:t>«</w:t>
            </w:r>
            <w:r w:rsidRPr="00344FFA">
              <w:rPr>
                <w:rFonts w:ascii="Times New Roman" w:hAnsi="Times New Roman"/>
                <w:b/>
              </w:rPr>
              <w:t>Глупые ссорятся, а умные  договариваются».</w:t>
            </w:r>
            <w:r w:rsidR="00344FFA" w:rsidRPr="00344FFA">
              <w:rPr>
                <w:rFonts w:ascii="Times New Roman" w:hAnsi="Times New Roman"/>
                <w:b/>
              </w:rPr>
              <w:t xml:space="preserve"> Чтение  художественного произведения.</w:t>
            </w:r>
          </w:p>
          <w:p w:rsidR="00E418C1" w:rsidRPr="00344FFA" w:rsidRDefault="00D42C43" w:rsidP="00344FF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>
              <w:rPr>
                <w:rFonts w:ascii="Times New Roman" w:hAnsi="Times New Roman"/>
              </w:rPr>
              <w:t>Содержание и идея стихотворения</w:t>
            </w:r>
            <w:r w:rsidR="00834327" w:rsidRPr="00CC10EB">
              <w:rPr>
                <w:rFonts w:ascii="Times New Roman" w:hAnsi="Times New Roman"/>
              </w:rPr>
              <w:t>.</w:t>
            </w:r>
            <w:r w:rsidR="007747DB">
              <w:rPr>
                <w:rFonts w:ascii="Times New Roman" w:hAnsi="Times New Roman"/>
              </w:rPr>
              <w:t xml:space="preserve"> </w:t>
            </w:r>
            <w:r w:rsidR="00834327" w:rsidRPr="00CC10EB">
              <w:rPr>
                <w:rFonts w:ascii="Times New Roman" w:hAnsi="Times New Roman"/>
              </w:rPr>
              <w:t>Развитие диалогической речи, умение поддерживать беседу.</w:t>
            </w:r>
          </w:p>
        </w:tc>
        <w:tc>
          <w:tcPr>
            <w:tcW w:w="851" w:type="dxa"/>
          </w:tcPr>
          <w:p w:rsidR="00E418C1" w:rsidRDefault="00E418C1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D42C43" w:rsidRDefault="00D42C43" w:rsidP="007747D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7747DB" w:rsidRPr="00344FFA">
              <w:rPr>
                <w:rFonts w:ascii="Times New Roman" w:hAnsi="Times New Roman"/>
                <w:b/>
              </w:rPr>
              <w:t xml:space="preserve">«Жадная душа – без дна ушат». </w:t>
            </w:r>
            <w:r w:rsidR="007747DB" w:rsidRPr="00D42C43">
              <w:rPr>
                <w:rFonts w:ascii="Times New Roman" w:hAnsi="Times New Roman"/>
              </w:rPr>
              <w:t xml:space="preserve">Чтение худ произведения  Я.Аким « Жадина». </w:t>
            </w:r>
          </w:p>
          <w:p w:rsidR="007747DB" w:rsidRPr="00CC10EB" w:rsidRDefault="00D42C43" w:rsidP="007747D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>
              <w:rPr>
                <w:rFonts w:ascii="Times New Roman" w:hAnsi="Times New Roman"/>
              </w:rPr>
              <w:t>В</w:t>
            </w:r>
            <w:r w:rsidR="007747DB" w:rsidRPr="00CC10EB">
              <w:rPr>
                <w:rFonts w:ascii="Times New Roman" w:hAnsi="Times New Roman"/>
              </w:rPr>
              <w:t>оспитание дружеского отношения между детьми, умение находить положительное решение в конфликтной ситуации. Работа над пословицей. С51.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0B" w:rsidTr="00092C79">
        <w:trPr>
          <w:trHeight w:val="316"/>
        </w:trPr>
        <w:tc>
          <w:tcPr>
            <w:tcW w:w="567" w:type="dxa"/>
          </w:tcPr>
          <w:p w:rsidR="0002420B" w:rsidRPr="00CB06CE" w:rsidRDefault="0002420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344FFA" w:rsidRDefault="00D42C43" w:rsidP="00774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7747DB" w:rsidRPr="00344FFA">
              <w:rPr>
                <w:rFonts w:ascii="Times New Roman" w:hAnsi="Times New Roman"/>
                <w:b/>
              </w:rPr>
              <w:t xml:space="preserve">Мой любимый детский сад! – конкурс </w:t>
            </w:r>
            <w:r>
              <w:rPr>
                <w:rFonts w:ascii="Times New Roman" w:hAnsi="Times New Roman"/>
                <w:b/>
              </w:rPr>
              <w:t>экскурсоводов»</w:t>
            </w:r>
          </w:p>
          <w:p w:rsidR="0002420B" w:rsidRDefault="00D42C43" w:rsidP="007747D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>Монологическая речь при составлении сюжетного рассказа.</w:t>
            </w:r>
          </w:p>
        </w:tc>
        <w:tc>
          <w:tcPr>
            <w:tcW w:w="851" w:type="dxa"/>
          </w:tcPr>
          <w:p w:rsidR="0002420B" w:rsidRDefault="0002420B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D64" w:rsidTr="00092C79">
        <w:trPr>
          <w:trHeight w:val="316"/>
        </w:trPr>
        <w:tc>
          <w:tcPr>
            <w:tcW w:w="567" w:type="dxa"/>
          </w:tcPr>
          <w:p w:rsidR="00DB7D64" w:rsidRPr="00CB06CE" w:rsidRDefault="00DB7D64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B7D64" w:rsidRPr="00344FFA" w:rsidRDefault="00D42C43" w:rsidP="00DB7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DB7D64" w:rsidRPr="00344FFA">
              <w:rPr>
                <w:rFonts w:ascii="Times New Roman" w:hAnsi="Times New Roman"/>
                <w:b/>
              </w:rPr>
              <w:t>Чтение худ произведений «Старый друг лучше новых двух».</w:t>
            </w:r>
          </w:p>
          <w:p w:rsidR="00D42C43" w:rsidRDefault="00DB7D64" w:rsidP="00DB7D64">
            <w:pPr>
              <w:rPr>
                <w:rFonts w:ascii="Times New Roman" w:hAnsi="Times New Roman"/>
              </w:rPr>
            </w:pPr>
            <w:r w:rsidRPr="00CC10EB">
              <w:rPr>
                <w:rFonts w:ascii="Times New Roman" w:hAnsi="Times New Roman"/>
              </w:rPr>
              <w:t xml:space="preserve">В. Драгунский «Друг детства». </w:t>
            </w:r>
          </w:p>
          <w:p w:rsidR="00DB7D64" w:rsidRPr="00CC10EB" w:rsidRDefault="00D42C43" w:rsidP="00DB7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B7D64" w:rsidRPr="00CC10EB">
              <w:rPr>
                <w:rFonts w:ascii="Times New Roman" w:hAnsi="Times New Roman"/>
              </w:rPr>
              <w:t xml:space="preserve">Понимание значения пословиц о дружбе. </w:t>
            </w:r>
          </w:p>
        </w:tc>
        <w:tc>
          <w:tcPr>
            <w:tcW w:w="851" w:type="dxa"/>
          </w:tcPr>
          <w:p w:rsidR="00DB7D64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1FF" w:rsidTr="00092C79">
        <w:trPr>
          <w:trHeight w:val="316"/>
        </w:trPr>
        <w:tc>
          <w:tcPr>
            <w:tcW w:w="8647" w:type="dxa"/>
            <w:gridSpan w:val="2"/>
          </w:tcPr>
          <w:p w:rsidR="003431FF" w:rsidRPr="00D44A04" w:rsidRDefault="00D42C43" w:rsidP="00343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</w:t>
            </w:r>
            <w:r w:rsidR="003431FF" w:rsidRPr="00156972">
              <w:rPr>
                <w:rFonts w:ascii="Times New Roman" w:hAnsi="Times New Roman"/>
                <w:b/>
                <w:sz w:val="24"/>
              </w:rPr>
              <w:t>Р</w:t>
            </w:r>
            <w:r w:rsidR="00E55520">
              <w:rPr>
                <w:rFonts w:ascii="Times New Roman" w:hAnsi="Times New Roman"/>
                <w:b/>
                <w:sz w:val="24"/>
              </w:rPr>
              <w:t>азвитие речевого творчества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51" w:type="dxa"/>
          </w:tcPr>
          <w:p w:rsidR="003431FF" w:rsidRPr="00387154" w:rsidRDefault="00344FFA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B584C" w:rsidTr="00092C79">
        <w:trPr>
          <w:trHeight w:val="316"/>
        </w:trPr>
        <w:tc>
          <w:tcPr>
            <w:tcW w:w="567" w:type="dxa"/>
          </w:tcPr>
          <w:p w:rsidR="006B584C" w:rsidRPr="00CB06CE" w:rsidRDefault="006B584C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B6B2E" w:rsidRPr="00344FFA" w:rsidRDefault="0001533B" w:rsidP="00EB6B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EB6B2E" w:rsidRPr="00344FFA">
              <w:rPr>
                <w:rFonts w:ascii="Times New Roman" w:hAnsi="Times New Roman"/>
                <w:b/>
              </w:rPr>
              <w:t>Творческое рассказывание по картине «Дети идут в школу».</w:t>
            </w:r>
          </w:p>
          <w:p w:rsidR="006B584C" w:rsidRPr="00DB7D64" w:rsidRDefault="0001533B" w:rsidP="00DB7D6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EB6B2E">
              <w:rPr>
                <w:rFonts w:ascii="Times New Roman" w:hAnsi="Times New Roman"/>
              </w:rPr>
              <w:t xml:space="preserve">Учить детей особенностям диалогической речи, активизировать в речи </w:t>
            </w:r>
            <w:r>
              <w:rPr>
                <w:rFonts w:ascii="Times New Roman" w:hAnsi="Times New Roman"/>
              </w:rPr>
              <w:t>словесные</w:t>
            </w:r>
            <w:r w:rsidR="00EB6B2E">
              <w:rPr>
                <w:rFonts w:ascii="Times New Roman" w:hAnsi="Times New Roman"/>
              </w:rPr>
              <w:t xml:space="preserve"> формы</w:t>
            </w:r>
          </w:p>
        </w:tc>
        <w:tc>
          <w:tcPr>
            <w:tcW w:w="851" w:type="dxa"/>
          </w:tcPr>
          <w:p w:rsidR="006B584C" w:rsidRDefault="003431FF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20" w:rsidTr="00092C79">
        <w:trPr>
          <w:trHeight w:val="316"/>
        </w:trPr>
        <w:tc>
          <w:tcPr>
            <w:tcW w:w="567" w:type="dxa"/>
          </w:tcPr>
          <w:p w:rsidR="00DB6F20" w:rsidRPr="00CB06CE" w:rsidRDefault="00DB6F20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344FFA" w:rsidRDefault="0001533B" w:rsidP="00A46E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A46E0E" w:rsidRPr="00344FFA">
              <w:rPr>
                <w:rFonts w:ascii="Times New Roman" w:hAnsi="Times New Roman"/>
                <w:b/>
              </w:rPr>
              <w:t>Составление описательного рассказа по картине «Ежи».</w:t>
            </w:r>
          </w:p>
          <w:p w:rsidR="00A46E0E" w:rsidRPr="00DB7D64" w:rsidRDefault="0001533B" w:rsidP="00A46E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A46E0E">
              <w:rPr>
                <w:rFonts w:ascii="Times New Roman" w:hAnsi="Times New Roman"/>
              </w:rPr>
              <w:t>Включать в рассказ описание внешнего вида персонажа ,поведения, чувств.</w:t>
            </w:r>
          </w:p>
        </w:tc>
        <w:tc>
          <w:tcPr>
            <w:tcW w:w="851" w:type="dxa"/>
          </w:tcPr>
          <w:p w:rsidR="00DB6F20" w:rsidRDefault="00DB6F20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6E0E" w:rsidTr="00092C79">
        <w:trPr>
          <w:trHeight w:val="316"/>
        </w:trPr>
        <w:tc>
          <w:tcPr>
            <w:tcW w:w="567" w:type="dxa"/>
          </w:tcPr>
          <w:p w:rsidR="00A46E0E" w:rsidRPr="00CB06CE" w:rsidRDefault="00A46E0E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344FFA" w:rsidRDefault="0001533B" w:rsidP="00A46E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A46E0E" w:rsidRPr="00344FFA">
              <w:rPr>
                <w:rFonts w:ascii="Times New Roman" w:hAnsi="Times New Roman"/>
                <w:b/>
              </w:rPr>
              <w:t>Составление описа</w:t>
            </w:r>
            <w:r w:rsidR="00344FFA" w:rsidRPr="00344FFA">
              <w:rPr>
                <w:rFonts w:ascii="Times New Roman" w:hAnsi="Times New Roman"/>
                <w:b/>
              </w:rPr>
              <w:t>ния по лексической теме «Овощи»</w:t>
            </w:r>
            <w:r w:rsidR="00A46E0E" w:rsidRPr="00344FFA">
              <w:rPr>
                <w:rFonts w:ascii="Times New Roman" w:hAnsi="Times New Roman"/>
                <w:b/>
              </w:rPr>
              <w:t>.</w:t>
            </w:r>
          </w:p>
          <w:p w:rsidR="00A46E0E" w:rsidRDefault="0001533B" w:rsidP="00A46E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A46E0E">
              <w:rPr>
                <w:rFonts w:ascii="Times New Roman" w:hAnsi="Times New Roman"/>
              </w:rPr>
              <w:t>Учить описывать овощи,</w:t>
            </w:r>
            <w:r>
              <w:rPr>
                <w:rFonts w:ascii="Times New Roman" w:hAnsi="Times New Roman"/>
              </w:rPr>
              <w:t xml:space="preserve"> </w:t>
            </w:r>
            <w:r w:rsidR="00A46E0E">
              <w:rPr>
                <w:rFonts w:ascii="Times New Roman" w:hAnsi="Times New Roman"/>
              </w:rPr>
              <w:t>их правильно называть, уточнить представления об овощах.</w:t>
            </w:r>
          </w:p>
        </w:tc>
        <w:tc>
          <w:tcPr>
            <w:tcW w:w="851" w:type="dxa"/>
          </w:tcPr>
          <w:p w:rsidR="00A46E0E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6E0E" w:rsidTr="00092C79">
        <w:trPr>
          <w:trHeight w:val="316"/>
        </w:trPr>
        <w:tc>
          <w:tcPr>
            <w:tcW w:w="567" w:type="dxa"/>
          </w:tcPr>
          <w:p w:rsidR="00A46E0E" w:rsidRPr="00CB06CE" w:rsidRDefault="00A46E0E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344FFA" w:rsidRDefault="0001533B" w:rsidP="00A46E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A46E0E" w:rsidRPr="00344FFA">
              <w:rPr>
                <w:rFonts w:ascii="Times New Roman" w:hAnsi="Times New Roman"/>
                <w:b/>
              </w:rPr>
              <w:t>Творческое рассказывание «Интервью у осеннего леса».</w:t>
            </w:r>
          </w:p>
          <w:p w:rsidR="00A46E0E" w:rsidRDefault="0001533B" w:rsidP="00015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A46E0E" w:rsidRPr="00CC10EB">
              <w:rPr>
                <w:rFonts w:ascii="Times New Roman" w:hAnsi="Times New Roman"/>
              </w:rPr>
              <w:t>Познакомить с новой формой работы –интервью. Формировать умение задавать вопросы и выражать свои мысли полными ответами.</w:t>
            </w:r>
          </w:p>
        </w:tc>
        <w:tc>
          <w:tcPr>
            <w:tcW w:w="851" w:type="dxa"/>
          </w:tcPr>
          <w:p w:rsidR="00A46E0E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327" w:rsidTr="00092C79">
        <w:trPr>
          <w:trHeight w:val="316"/>
        </w:trPr>
        <w:tc>
          <w:tcPr>
            <w:tcW w:w="567" w:type="dxa"/>
          </w:tcPr>
          <w:p w:rsidR="00834327" w:rsidRPr="00CB06CE" w:rsidRDefault="00834327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344FFA" w:rsidRDefault="0001533B" w:rsidP="008343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834327" w:rsidRPr="00344FFA">
              <w:rPr>
                <w:rFonts w:ascii="Times New Roman" w:hAnsi="Times New Roman"/>
                <w:b/>
              </w:rPr>
              <w:t>Творческое рассказывание. Сочиняем сказку про  Деда Мороза</w:t>
            </w:r>
            <w:r>
              <w:rPr>
                <w:rFonts w:ascii="Times New Roman" w:hAnsi="Times New Roman"/>
                <w:b/>
              </w:rPr>
              <w:t>»</w:t>
            </w:r>
            <w:r w:rsidR="00834327" w:rsidRPr="00344FFA">
              <w:rPr>
                <w:rFonts w:ascii="Times New Roman" w:hAnsi="Times New Roman"/>
                <w:b/>
              </w:rPr>
              <w:t>.</w:t>
            </w:r>
          </w:p>
          <w:p w:rsidR="00834327" w:rsidRPr="00CC10EB" w:rsidRDefault="0001533B" w:rsidP="008343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834327" w:rsidRPr="00CC10EB">
              <w:rPr>
                <w:rFonts w:ascii="Times New Roman" w:hAnsi="Times New Roman"/>
              </w:rPr>
              <w:t>Активизация  детского воображения</w:t>
            </w:r>
            <w:r w:rsidR="0083432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34327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344FFA" w:rsidRDefault="0001533B" w:rsidP="0001533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7747DB" w:rsidRPr="00344FFA">
              <w:rPr>
                <w:rFonts w:ascii="Times New Roman" w:hAnsi="Times New Roman"/>
                <w:b/>
              </w:rPr>
              <w:t>Составление описательного рассказа по репродукции  картины И.Шишкина  «На севере диком».</w:t>
            </w:r>
          </w:p>
          <w:p w:rsidR="007747DB" w:rsidRPr="00CC10EB" w:rsidRDefault="0001533B" w:rsidP="007747D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 xml:space="preserve">Развитие творческого воображения. 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344FFA" w:rsidRDefault="0001533B" w:rsidP="00774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7747DB" w:rsidRPr="00344FFA">
              <w:rPr>
                <w:rFonts w:ascii="Times New Roman" w:hAnsi="Times New Roman"/>
                <w:b/>
              </w:rPr>
              <w:t>Творческое рассказывание Н. Носов «Фантазёры».</w:t>
            </w:r>
          </w:p>
          <w:p w:rsidR="007747DB" w:rsidRPr="00CC10EB" w:rsidRDefault="0001533B" w:rsidP="00015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 xml:space="preserve">Познакомить с жанром небылицы, учить отличать реальную ложь от юмористических рассказов. 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344FFA" w:rsidRDefault="007747DB" w:rsidP="007747DB">
            <w:pPr>
              <w:rPr>
                <w:rFonts w:ascii="Times New Roman" w:hAnsi="Times New Roman"/>
                <w:b/>
              </w:rPr>
            </w:pPr>
            <w:r w:rsidRPr="00CC10EB">
              <w:rPr>
                <w:rFonts w:ascii="Times New Roman" w:hAnsi="Times New Roman"/>
              </w:rPr>
              <w:t xml:space="preserve"> </w:t>
            </w:r>
            <w:r w:rsidR="0001533B" w:rsidRPr="0001533B">
              <w:rPr>
                <w:rFonts w:ascii="Times New Roman" w:hAnsi="Times New Roman"/>
                <w:b/>
              </w:rPr>
              <w:t>Тема: «</w:t>
            </w:r>
            <w:r w:rsidRPr="00344FFA">
              <w:rPr>
                <w:rFonts w:ascii="Times New Roman" w:hAnsi="Times New Roman"/>
                <w:b/>
              </w:rPr>
              <w:t xml:space="preserve">Составление описательного рассказа по репродукции картины </w:t>
            </w:r>
          </w:p>
          <w:p w:rsidR="007747DB" w:rsidRPr="00344FFA" w:rsidRDefault="007747DB" w:rsidP="007747DB">
            <w:pPr>
              <w:rPr>
                <w:rFonts w:ascii="Times New Roman" w:hAnsi="Times New Roman"/>
                <w:b/>
              </w:rPr>
            </w:pPr>
            <w:r w:rsidRPr="00344FFA">
              <w:rPr>
                <w:rFonts w:ascii="Times New Roman" w:hAnsi="Times New Roman"/>
                <w:b/>
              </w:rPr>
              <w:t>Саврасова «Грачи прилетели».</w:t>
            </w:r>
          </w:p>
          <w:p w:rsidR="007747DB" w:rsidRPr="00CC10EB" w:rsidRDefault="0001533B" w:rsidP="00015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>Художественное видение пейзажа, рассматривание картины, обогащение словарного запаса.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D64" w:rsidTr="00092C79">
        <w:trPr>
          <w:trHeight w:val="316"/>
        </w:trPr>
        <w:tc>
          <w:tcPr>
            <w:tcW w:w="567" w:type="dxa"/>
          </w:tcPr>
          <w:p w:rsidR="00DB7D64" w:rsidRPr="00CB06CE" w:rsidRDefault="00DB7D64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B7D64" w:rsidRPr="00344FFA" w:rsidRDefault="0001533B" w:rsidP="00DB7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DB7D64" w:rsidRPr="00344FFA">
              <w:rPr>
                <w:rFonts w:ascii="Times New Roman" w:hAnsi="Times New Roman"/>
                <w:b/>
              </w:rPr>
              <w:t>Моя семья. Описательный рассказ</w:t>
            </w:r>
            <w:r>
              <w:rPr>
                <w:rFonts w:ascii="Times New Roman" w:hAnsi="Times New Roman"/>
                <w:b/>
              </w:rPr>
              <w:t>»</w:t>
            </w:r>
            <w:r w:rsidR="00DB7D64" w:rsidRPr="00344FFA">
              <w:rPr>
                <w:rFonts w:ascii="Times New Roman" w:hAnsi="Times New Roman"/>
                <w:b/>
              </w:rPr>
              <w:t>.</w:t>
            </w:r>
          </w:p>
          <w:p w:rsidR="00DB7D64" w:rsidRPr="00CC10EB" w:rsidRDefault="0001533B" w:rsidP="00015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B7D64" w:rsidRPr="00CC10EB">
              <w:rPr>
                <w:rFonts w:ascii="Times New Roman" w:hAnsi="Times New Roman"/>
              </w:rPr>
              <w:t>Учить детей  составлять описательный рассказ на заданную тему, использовать выразительность речи.</w:t>
            </w:r>
          </w:p>
        </w:tc>
        <w:tc>
          <w:tcPr>
            <w:tcW w:w="851" w:type="dxa"/>
          </w:tcPr>
          <w:p w:rsidR="00DB7D64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D64" w:rsidTr="00092C79">
        <w:trPr>
          <w:trHeight w:val="316"/>
        </w:trPr>
        <w:tc>
          <w:tcPr>
            <w:tcW w:w="567" w:type="dxa"/>
          </w:tcPr>
          <w:p w:rsidR="00DB7D64" w:rsidRPr="00CB06CE" w:rsidRDefault="00DB7D64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B7D64" w:rsidRPr="00344FFA" w:rsidRDefault="0001533B" w:rsidP="00DB7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DB7D64" w:rsidRPr="00344FFA">
              <w:rPr>
                <w:rFonts w:ascii="Times New Roman" w:hAnsi="Times New Roman"/>
                <w:b/>
              </w:rPr>
              <w:t>Составление описательного рассказа «Утро в  деревне».</w:t>
            </w:r>
          </w:p>
          <w:p w:rsidR="00DB7D64" w:rsidRPr="00CC10EB" w:rsidRDefault="0001533B" w:rsidP="00DB7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B7D64" w:rsidRPr="00CC10EB">
              <w:rPr>
                <w:rFonts w:ascii="Times New Roman" w:hAnsi="Times New Roman"/>
              </w:rPr>
              <w:t>Развитие творческого воображения</w:t>
            </w:r>
            <w:r w:rsidR="00DB7D64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DB7D64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89F" w:rsidTr="00092C79">
        <w:trPr>
          <w:trHeight w:val="316"/>
        </w:trPr>
        <w:tc>
          <w:tcPr>
            <w:tcW w:w="8647" w:type="dxa"/>
            <w:gridSpan w:val="2"/>
          </w:tcPr>
          <w:p w:rsidR="0003289F" w:rsidRPr="00A97570" w:rsidRDefault="0001533B" w:rsidP="000328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</w:t>
            </w:r>
            <w:r w:rsidR="00E55520">
              <w:rPr>
                <w:rFonts w:ascii="Times New Roman" w:hAnsi="Times New Roman"/>
                <w:b/>
                <w:sz w:val="24"/>
              </w:rPr>
              <w:t>Обогащение активного словаря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51" w:type="dxa"/>
          </w:tcPr>
          <w:p w:rsidR="0003289F" w:rsidRPr="00387154" w:rsidRDefault="00344FFA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B584C" w:rsidTr="00092C79">
        <w:trPr>
          <w:trHeight w:val="316"/>
        </w:trPr>
        <w:tc>
          <w:tcPr>
            <w:tcW w:w="567" w:type="dxa"/>
          </w:tcPr>
          <w:p w:rsidR="006B584C" w:rsidRPr="00CB06CE" w:rsidRDefault="006B584C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344FFA" w:rsidRDefault="0003289F" w:rsidP="00A46E0E">
            <w:pPr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01533B" w:rsidRPr="0001533B">
              <w:rPr>
                <w:rFonts w:ascii="Times New Roman" w:hAnsi="Times New Roman"/>
                <w:b/>
              </w:rPr>
              <w:t>Тема: «</w:t>
            </w:r>
            <w:r w:rsidR="00A46E0E" w:rsidRPr="0001533B">
              <w:rPr>
                <w:rFonts w:ascii="Times New Roman" w:hAnsi="Times New Roman"/>
                <w:b/>
              </w:rPr>
              <w:t>Осень</w:t>
            </w:r>
            <w:r w:rsidR="00A46E0E" w:rsidRPr="00344FFA">
              <w:rPr>
                <w:rFonts w:ascii="Times New Roman" w:hAnsi="Times New Roman"/>
                <w:b/>
              </w:rPr>
              <w:t>. Деревья, кустарники. «Операция листопад».</w:t>
            </w:r>
          </w:p>
          <w:p w:rsidR="006B584C" w:rsidRPr="0001533B" w:rsidRDefault="0001533B" w:rsidP="00015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A46E0E" w:rsidRPr="00CC10EB">
              <w:rPr>
                <w:rFonts w:ascii="Times New Roman" w:hAnsi="Times New Roman"/>
              </w:rPr>
              <w:t>Обогащать словарь, учить подбирать однокоренные слова и обобщающие слова.</w:t>
            </w:r>
          </w:p>
        </w:tc>
        <w:tc>
          <w:tcPr>
            <w:tcW w:w="851" w:type="dxa"/>
          </w:tcPr>
          <w:p w:rsidR="006B584C" w:rsidRDefault="0003289F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327" w:rsidTr="00092C79">
        <w:trPr>
          <w:trHeight w:val="316"/>
        </w:trPr>
        <w:tc>
          <w:tcPr>
            <w:tcW w:w="567" w:type="dxa"/>
          </w:tcPr>
          <w:p w:rsidR="00834327" w:rsidRPr="00CB06CE" w:rsidRDefault="00834327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344FFA" w:rsidRDefault="0001533B" w:rsidP="008343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834327" w:rsidRPr="00344FFA">
              <w:rPr>
                <w:rFonts w:ascii="Times New Roman" w:hAnsi="Times New Roman"/>
                <w:b/>
              </w:rPr>
              <w:t>Зима. Составление рассказа по серии картинок</w:t>
            </w:r>
            <w:r>
              <w:rPr>
                <w:rFonts w:ascii="Times New Roman" w:hAnsi="Times New Roman"/>
                <w:b/>
              </w:rPr>
              <w:t>»</w:t>
            </w:r>
            <w:r w:rsidR="00834327" w:rsidRPr="00344FFA">
              <w:rPr>
                <w:rFonts w:ascii="Times New Roman" w:hAnsi="Times New Roman"/>
                <w:b/>
              </w:rPr>
              <w:t>.</w:t>
            </w:r>
          </w:p>
          <w:p w:rsidR="00834327" w:rsidRPr="00CC10EB" w:rsidRDefault="0001533B" w:rsidP="008343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834327" w:rsidRPr="00CC10EB">
              <w:rPr>
                <w:rFonts w:ascii="Times New Roman" w:hAnsi="Times New Roman"/>
              </w:rPr>
              <w:t>Обогащение словаря, развитие культуры речи.</w:t>
            </w:r>
          </w:p>
          <w:p w:rsidR="00834327" w:rsidRPr="007C628F" w:rsidRDefault="00834327" w:rsidP="00A46E0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34327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327" w:rsidTr="00092C79">
        <w:trPr>
          <w:trHeight w:val="316"/>
        </w:trPr>
        <w:tc>
          <w:tcPr>
            <w:tcW w:w="567" w:type="dxa"/>
          </w:tcPr>
          <w:p w:rsidR="00834327" w:rsidRPr="00CB06CE" w:rsidRDefault="00834327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344FFA" w:rsidRDefault="00962723" w:rsidP="008343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344FFA">
              <w:rPr>
                <w:rFonts w:ascii="Times New Roman" w:hAnsi="Times New Roman"/>
                <w:b/>
              </w:rPr>
              <w:t>Рассказывание об игрушках «П</w:t>
            </w:r>
            <w:r w:rsidR="00834327" w:rsidRPr="00344FFA">
              <w:rPr>
                <w:rFonts w:ascii="Times New Roman" w:hAnsi="Times New Roman"/>
                <w:b/>
              </w:rPr>
              <w:t>одарки от Деда Мороза».</w:t>
            </w:r>
          </w:p>
          <w:p w:rsidR="00834327" w:rsidRPr="00CC10EB" w:rsidRDefault="00962723" w:rsidP="008343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834327" w:rsidRPr="00CC10EB">
              <w:rPr>
                <w:rFonts w:ascii="Times New Roman" w:hAnsi="Times New Roman"/>
              </w:rPr>
              <w:t xml:space="preserve">Составление связного  и последовательного  рассказа об игрушке  развёрнутыми и полными предложениями . Воспитание бережного отношения к игрушкам. </w:t>
            </w:r>
          </w:p>
        </w:tc>
        <w:tc>
          <w:tcPr>
            <w:tcW w:w="851" w:type="dxa"/>
          </w:tcPr>
          <w:p w:rsidR="00834327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327" w:rsidTr="00092C79">
        <w:trPr>
          <w:trHeight w:val="316"/>
        </w:trPr>
        <w:tc>
          <w:tcPr>
            <w:tcW w:w="567" w:type="dxa"/>
          </w:tcPr>
          <w:p w:rsidR="00834327" w:rsidRPr="00CB06CE" w:rsidRDefault="00834327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344FFA" w:rsidRDefault="00962723" w:rsidP="008343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344FFA">
              <w:rPr>
                <w:rFonts w:ascii="Times New Roman" w:hAnsi="Times New Roman"/>
                <w:b/>
              </w:rPr>
              <w:t>Зимующие птицы.«Поможем зимующим  птицам</w:t>
            </w:r>
            <w:r w:rsidR="00834327" w:rsidRPr="00344FFA">
              <w:rPr>
                <w:rFonts w:ascii="Times New Roman" w:hAnsi="Times New Roman"/>
                <w:b/>
              </w:rPr>
              <w:t>»</w:t>
            </w:r>
          </w:p>
          <w:p w:rsidR="00834327" w:rsidRPr="00CC10EB" w:rsidRDefault="00962723" w:rsidP="00834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834327" w:rsidRPr="00CC10EB">
              <w:rPr>
                <w:rFonts w:ascii="Times New Roman" w:hAnsi="Times New Roman"/>
              </w:rPr>
              <w:t>Составление описательного рассказа , воспитывать любовь к природе</w:t>
            </w:r>
            <w:r w:rsidR="0083432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34327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327" w:rsidTr="00092C79">
        <w:trPr>
          <w:trHeight w:val="316"/>
        </w:trPr>
        <w:tc>
          <w:tcPr>
            <w:tcW w:w="567" w:type="dxa"/>
          </w:tcPr>
          <w:p w:rsidR="00834327" w:rsidRPr="00CB06CE" w:rsidRDefault="00834327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34327" w:rsidRPr="00344FFA" w:rsidRDefault="00962723" w:rsidP="008343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834327" w:rsidRPr="00344FFA">
              <w:rPr>
                <w:rFonts w:ascii="Times New Roman" w:hAnsi="Times New Roman"/>
                <w:b/>
              </w:rPr>
              <w:t>Русь рождественская</w:t>
            </w:r>
            <w:r>
              <w:rPr>
                <w:rFonts w:ascii="Times New Roman" w:hAnsi="Times New Roman"/>
                <w:b/>
              </w:rPr>
              <w:t>»</w:t>
            </w:r>
            <w:r w:rsidR="00834327" w:rsidRPr="00344FFA">
              <w:rPr>
                <w:rFonts w:ascii="Times New Roman" w:hAnsi="Times New Roman"/>
                <w:b/>
              </w:rPr>
              <w:t>.</w:t>
            </w:r>
          </w:p>
          <w:p w:rsidR="00834327" w:rsidRPr="00CC10EB" w:rsidRDefault="00962723" w:rsidP="00834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834327" w:rsidRPr="00CC10EB">
              <w:rPr>
                <w:rFonts w:ascii="Times New Roman" w:hAnsi="Times New Roman"/>
              </w:rPr>
              <w:t>Познакомить с народными песенками – закличками; воспитывать интерес к народным праздникам.</w:t>
            </w:r>
          </w:p>
        </w:tc>
        <w:tc>
          <w:tcPr>
            <w:tcW w:w="851" w:type="dxa"/>
          </w:tcPr>
          <w:p w:rsidR="00834327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344FFA" w:rsidRDefault="00962723" w:rsidP="00774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7747DB" w:rsidRPr="00344FFA">
              <w:rPr>
                <w:rFonts w:ascii="Times New Roman" w:hAnsi="Times New Roman"/>
                <w:b/>
              </w:rPr>
              <w:t>Составление ра</w:t>
            </w:r>
            <w:r w:rsidR="00344FFA" w:rsidRPr="00344FFA">
              <w:rPr>
                <w:rFonts w:ascii="Times New Roman" w:hAnsi="Times New Roman"/>
                <w:b/>
              </w:rPr>
              <w:t xml:space="preserve">ссказа по картине «Волки». </w:t>
            </w:r>
          </w:p>
          <w:p w:rsidR="007747DB" w:rsidRPr="00CC10EB" w:rsidRDefault="00962723" w:rsidP="007747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>Учить составлять рассказ по картине; совершенствовать монологическую речь.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7DB" w:rsidTr="00092C79">
        <w:trPr>
          <w:trHeight w:val="316"/>
        </w:trPr>
        <w:tc>
          <w:tcPr>
            <w:tcW w:w="567" w:type="dxa"/>
          </w:tcPr>
          <w:p w:rsidR="007747DB" w:rsidRPr="00CB06CE" w:rsidRDefault="007747DB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747DB" w:rsidRPr="00344FFA" w:rsidRDefault="00962723" w:rsidP="00774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7747DB" w:rsidRPr="00344FFA">
              <w:rPr>
                <w:rFonts w:ascii="Times New Roman" w:hAnsi="Times New Roman"/>
                <w:b/>
              </w:rPr>
              <w:t>Бытовые приборы. Что включается в розетку?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7747DB" w:rsidRPr="00CC10EB" w:rsidRDefault="00962723" w:rsidP="007747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7747DB" w:rsidRPr="00CC10EB">
              <w:rPr>
                <w:rFonts w:ascii="Times New Roman" w:hAnsi="Times New Roman"/>
              </w:rPr>
              <w:t>Обогащение словаря, составление описательных рассказов  о бытовых приборах.</w:t>
            </w:r>
          </w:p>
        </w:tc>
        <w:tc>
          <w:tcPr>
            <w:tcW w:w="851" w:type="dxa"/>
          </w:tcPr>
          <w:p w:rsidR="007747DB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2826" w:rsidTr="00092C79">
        <w:trPr>
          <w:trHeight w:val="316"/>
        </w:trPr>
        <w:tc>
          <w:tcPr>
            <w:tcW w:w="567" w:type="dxa"/>
          </w:tcPr>
          <w:p w:rsidR="00EC2826" w:rsidRPr="00CB06CE" w:rsidRDefault="00EC2826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C2826" w:rsidRPr="00344FFA" w:rsidRDefault="00962723" w:rsidP="00EC28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EC2826" w:rsidRPr="00344FFA">
              <w:rPr>
                <w:rFonts w:ascii="Times New Roman" w:hAnsi="Times New Roman"/>
                <w:b/>
              </w:rPr>
              <w:t>Творческое рассказывание «Весна».</w:t>
            </w:r>
          </w:p>
          <w:p w:rsidR="00EC2826" w:rsidRPr="00CC10EB" w:rsidRDefault="00962723" w:rsidP="00EC2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Цели: </w:t>
            </w:r>
            <w:r w:rsidR="00EC2826" w:rsidRPr="00CC10EB">
              <w:rPr>
                <w:rFonts w:ascii="Times New Roman" w:hAnsi="Times New Roman"/>
              </w:rPr>
              <w:t>Учить детей красиво выражать свои мысли.</w:t>
            </w:r>
          </w:p>
        </w:tc>
        <w:tc>
          <w:tcPr>
            <w:tcW w:w="851" w:type="dxa"/>
          </w:tcPr>
          <w:p w:rsidR="00EC2826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42132" w:rsidTr="00092C79">
        <w:trPr>
          <w:trHeight w:val="316"/>
        </w:trPr>
        <w:tc>
          <w:tcPr>
            <w:tcW w:w="567" w:type="dxa"/>
          </w:tcPr>
          <w:p w:rsidR="00D42132" w:rsidRPr="00CB06CE" w:rsidRDefault="00D42132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42132" w:rsidRPr="00344FFA" w:rsidRDefault="00962723" w:rsidP="00D421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D42132" w:rsidRPr="00344FFA">
              <w:rPr>
                <w:rFonts w:ascii="Times New Roman" w:hAnsi="Times New Roman"/>
                <w:b/>
              </w:rPr>
              <w:t>Этот загадоч</w:t>
            </w:r>
            <w:r>
              <w:rPr>
                <w:rFonts w:ascii="Times New Roman" w:hAnsi="Times New Roman"/>
                <w:b/>
              </w:rPr>
              <w:t>ный космос. Придумывание сказки»</w:t>
            </w:r>
          </w:p>
          <w:p w:rsidR="00DB7D64" w:rsidRPr="00CC10EB" w:rsidRDefault="00CF0741" w:rsidP="00D42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D42132" w:rsidRPr="00CC10EB">
              <w:rPr>
                <w:rFonts w:ascii="Times New Roman" w:hAnsi="Times New Roman"/>
              </w:rPr>
              <w:t>Учить детей придумывать сказку на заданную тему, использовать выразительность речи.</w:t>
            </w:r>
          </w:p>
        </w:tc>
        <w:tc>
          <w:tcPr>
            <w:tcW w:w="851" w:type="dxa"/>
          </w:tcPr>
          <w:p w:rsidR="00D42132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6E0E" w:rsidTr="00092C79">
        <w:trPr>
          <w:trHeight w:val="316"/>
        </w:trPr>
        <w:tc>
          <w:tcPr>
            <w:tcW w:w="8647" w:type="dxa"/>
            <w:gridSpan w:val="2"/>
          </w:tcPr>
          <w:p w:rsidR="00A46E0E" w:rsidRPr="007C628F" w:rsidRDefault="00CF0741" w:rsidP="00E55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 w:rsidR="00A46E0E" w:rsidRPr="00AE3E5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звуковой и интонационной культуры речи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6E0E" w:rsidRPr="00CF0741" w:rsidRDefault="00344FFA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7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6B2E" w:rsidTr="00092C79">
        <w:trPr>
          <w:trHeight w:val="316"/>
        </w:trPr>
        <w:tc>
          <w:tcPr>
            <w:tcW w:w="567" w:type="dxa"/>
          </w:tcPr>
          <w:p w:rsidR="00EB6B2E" w:rsidRPr="00CB06CE" w:rsidRDefault="00EB6B2E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344FFA" w:rsidRDefault="00CF0741" w:rsidP="00A46E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="00A46E0E" w:rsidRPr="00344FFA">
              <w:rPr>
                <w:rFonts w:ascii="Times New Roman" w:hAnsi="Times New Roman"/>
                <w:b/>
                <w:bCs/>
                <w:sz w:val="24"/>
                <w:szCs w:val="24"/>
              </w:rPr>
              <w:t>«Осень».</w:t>
            </w:r>
          </w:p>
          <w:p w:rsidR="00EB6B2E" w:rsidRPr="00AE3E53" w:rsidRDefault="00CF0741" w:rsidP="00CF07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Цели: </w:t>
            </w:r>
            <w:r w:rsidR="00A46E0E" w:rsidRPr="00CC10EB">
              <w:rPr>
                <w:rFonts w:ascii="Times New Roman" w:hAnsi="Times New Roman"/>
                <w:bCs/>
                <w:sz w:val="24"/>
                <w:szCs w:val="24"/>
              </w:rPr>
              <w:t>Чтение загадки, рассказа, пословиц об осени</w:t>
            </w:r>
            <w:r w:rsidR="00A46E0E" w:rsidRPr="00CC10E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A46E0E" w:rsidRPr="00CC10EB">
              <w:rPr>
                <w:rFonts w:ascii="Times New Roman" w:hAnsi="Times New Roman"/>
                <w:sz w:val="24"/>
                <w:szCs w:val="24"/>
              </w:rPr>
              <w:t>. Произнесение скороговорок и выполнение штриховки.  Рисование осенних листьев в тетради в линейку.</w:t>
            </w:r>
          </w:p>
        </w:tc>
        <w:tc>
          <w:tcPr>
            <w:tcW w:w="851" w:type="dxa"/>
          </w:tcPr>
          <w:p w:rsidR="00EB6B2E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6E0E" w:rsidTr="00092C79">
        <w:trPr>
          <w:trHeight w:val="316"/>
        </w:trPr>
        <w:tc>
          <w:tcPr>
            <w:tcW w:w="567" w:type="dxa"/>
          </w:tcPr>
          <w:p w:rsidR="00A46E0E" w:rsidRPr="00CB06CE" w:rsidRDefault="00A46E0E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46E0E" w:rsidRPr="00344FFA" w:rsidRDefault="00CF0741" w:rsidP="00A46E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A46E0E" w:rsidRPr="00344FFA">
              <w:rPr>
                <w:rFonts w:ascii="Times New Roman" w:hAnsi="Times New Roman"/>
                <w:b/>
              </w:rPr>
              <w:t>Творческий рассказ «Почемучки».</w:t>
            </w:r>
          </w:p>
          <w:p w:rsidR="00A46E0E" w:rsidRPr="00DB7D64" w:rsidRDefault="00CF0741" w:rsidP="00DB7D6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A46E0E" w:rsidRPr="00CC10EB">
              <w:rPr>
                <w:rFonts w:ascii="Times New Roman" w:hAnsi="Times New Roman"/>
              </w:rPr>
              <w:t>Учить  составлять  вопросительные предложения, знакомить со</w:t>
            </w:r>
            <w:r w:rsidR="00A46E0E">
              <w:rPr>
                <w:rFonts w:ascii="Times New Roman" w:hAnsi="Times New Roman"/>
              </w:rPr>
              <w:t xml:space="preserve"> способами словообразования.</w:t>
            </w:r>
          </w:p>
        </w:tc>
        <w:tc>
          <w:tcPr>
            <w:tcW w:w="851" w:type="dxa"/>
          </w:tcPr>
          <w:p w:rsidR="00A46E0E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2826" w:rsidTr="00092C79">
        <w:trPr>
          <w:trHeight w:val="316"/>
        </w:trPr>
        <w:tc>
          <w:tcPr>
            <w:tcW w:w="567" w:type="dxa"/>
          </w:tcPr>
          <w:p w:rsidR="00EC2826" w:rsidRPr="00CB06CE" w:rsidRDefault="00EC2826" w:rsidP="00DB7B90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C2826" w:rsidRPr="00344FFA" w:rsidRDefault="00CF0741" w:rsidP="00EC28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чт</w:t>
            </w:r>
            <w:r w:rsidR="00EC2826" w:rsidRPr="00344FFA">
              <w:rPr>
                <w:rFonts w:ascii="Times New Roman" w:hAnsi="Times New Roman"/>
                <w:b/>
              </w:rPr>
              <w:t>ение худ</w:t>
            </w:r>
            <w:r>
              <w:rPr>
                <w:rFonts w:ascii="Times New Roman" w:hAnsi="Times New Roman"/>
                <w:b/>
              </w:rPr>
              <w:t>ожественного</w:t>
            </w:r>
            <w:r w:rsidR="00EC2826" w:rsidRPr="00344FFA">
              <w:rPr>
                <w:rFonts w:ascii="Times New Roman" w:hAnsi="Times New Roman"/>
                <w:b/>
              </w:rPr>
              <w:t xml:space="preserve"> произведения «Не жалей минутки для весёлой шутки».</w:t>
            </w:r>
          </w:p>
          <w:p w:rsidR="00EC2826" w:rsidRPr="00CC10EB" w:rsidRDefault="00CF0741" w:rsidP="00EC28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="00EC2826" w:rsidRPr="00CC10EB">
              <w:rPr>
                <w:rFonts w:ascii="Times New Roman" w:hAnsi="Times New Roman"/>
              </w:rPr>
              <w:t>Привитие л</w:t>
            </w:r>
            <w:r w:rsidR="00DB7D64">
              <w:rPr>
                <w:rFonts w:ascii="Times New Roman" w:hAnsi="Times New Roman"/>
              </w:rPr>
              <w:t>юбви к стихотворному творчеству</w:t>
            </w:r>
            <w:r w:rsidR="00EC2826" w:rsidRPr="00CC10EB">
              <w:rPr>
                <w:rFonts w:ascii="Times New Roman" w:hAnsi="Times New Roman"/>
              </w:rPr>
              <w:t>,</w:t>
            </w:r>
            <w:r w:rsidR="00DB7D64">
              <w:rPr>
                <w:rFonts w:ascii="Times New Roman" w:hAnsi="Times New Roman"/>
              </w:rPr>
              <w:t xml:space="preserve"> </w:t>
            </w:r>
            <w:r w:rsidR="00EC2826" w:rsidRPr="00CC10EB">
              <w:rPr>
                <w:rFonts w:ascii="Times New Roman" w:hAnsi="Times New Roman"/>
              </w:rPr>
              <w:t xml:space="preserve">умение подбирать рифму. </w:t>
            </w:r>
          </w:p>
        </w:tc>
        <w:tc>
          <w:tcPr>
            <w:tcW w:w="851" w:type="dxa"/>
          </w:tcPr>
          <w:p w:rsidR="00EC2826" w:rsidRDefault="00344FFA" w:rsidP="00C50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092C79">
        <w:trPr>
          <w:trHeight w:val="316"/>
        </w:trPr>
        <w:tc>
          <w:tcPr>
            <w:tcW w:w="8647" w:type="dxa"/>
            <w:gridSpan w:val="2"/>
          </w:tcPr>
          <w:p w:rsidR="00DD2B6E" w:rsidRDefault="00DD2B6E" w:rsidP="00344F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1" w:type="dxa"/>
          </w:tcPr>
          <w:p w:rsidR="00DD2B6E" w:rsidRPr="00DD2B6E" w:rsidRDefault="00344FFA" w:rsidP="00C50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1A6318" w:rsidRPr="004E4C79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E4C79">
        <w:rPr>
          <w:rFonts w:ascii="Times New Roman" w:eastAsia="Times New Roman" w:hAnsi="Times New Roman" w:cs="Times New Roman"/>
          <w:b/>
          <w:sz w:val="28"/>
        </w:rPr>
        <w:t xml:space="preserve">5. Описание учебно-методического и материально-технического </w:t>
      </w:r>
    </w:p>
    <w:p w:rsidR="001A6318" w:rsidRPr="004E4C79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E4C79">
        <w:rPr>
          <w:rFonts w:ascii="Times New Roman" w:eastAsia="Times New Roman" w:hAnsi="Times New Roman" w:cs="Times New Roman"/>
          <w:b/>
          <w:sz w:val="28"/>
        </w:rPr>
        <w:t>обеспечения образовательной деятельности</w:t>
      </w:r>
    </w:p>
    <w:p w:rsidR="001A6318" w:rsidRPr="004E4C79" w:rsidRDefault="00E55520" w:rsidP="00E55520">
      <w:pPr>
        <w:tabs>
          <w:tab w:val="left" w:pos="6699"/>
        </w:tabs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4E4C79">
        <w:rPr>
          <w:rFonts w:ascii="Times New Roman" w:hAnsi="Times New Roman"/>
          <w:b/>
          <w:sz w:val="24"/>
          <w:szCs w:val="24"/>
          <w:lang w:eastAsia="hi-IN" w:bidi="hi-IN"/>
        </w:rPr>
        <w:t>5.1 Оборудование</w:t>
      </w:r>
    </w:p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6"/>
        <w:gridCol w:w="7938"/>
        <w:gridCol w:w="993"/>
      </w:tblGrid>
      <w:tr w:rsidR="001A6318" w:rsidRPr="00F478BC" w:rsidTr="00DB7B90">
        <w:trPr>
          <w:trHeight w:val="8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4E4C79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</w:tc>
      </w:tr>
      <w:tr w:rsidR="001A6318" w:rsidRPr="00F478BC" w:rsidTr="00DB7B90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F478BC" w:rsidTr="00DB7B90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F478BC" w:rsidTr="00DB7B90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F478BC" w:rsidTr="00DB7B90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Магнитофон SHARP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F478BC" w:rsidTr="00DB7B90">
        <w:trPr>
          <w:trHeight w:val="3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F478BC" w:rsidTr="00DB7B90">
        <w:trPr>
          <w:trHeight w:val="3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F478BC" w:rsidTr="00DB7B90">
        <w:trPr>
          <w:trHeight w:val="2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Стол ученический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E55520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1A6318" w:rsidRPr="00F478BC" w:rsidTr="00DB7B90">
        <w:trPr>
          <w:trHeight w:val="2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E55520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1A6318" w:rsidRPr="00F478BC" w:rsidTr="00DB7B90">
        <w:trPr>
          <w:trHeight w:val="13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Планшет детский (модель ST – 902C) Skytiger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C64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A6318" w:rsidRPr="00DB7D64" w:rsidTr="00DB7B90">
        <w:trPr>
          <w:trHeight w:val="548"/>
        </w:trPr>
        <w:tc>
          <w:tcPr>
            <w:tcW w:w="9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6318" w:rsidRPr="00DB7D64" w:rsidRDefault="00E55520" w:rsidP="001A6318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5</w:t>
            </w:r>
            <w:r w:rsidR="001A6318"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.2. Методическое обеспечение группы</w:t>
            </w:r>
          </w:p>
          <w:p w:rsidR="001A6318" w:rsidRPr="00DB7D64" w:rsidRDefault="00C64D30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1A6318"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 </w:t>
            </w:r>
          </w:p>
          <w:tbl>
            <w:tblPr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1"/>
              <w:gridCol w:w="7752"/>
              <w:gridCol w:w="993"/>
            </w:tblGrid>
            <w:tr w:rsidR="00C64D30" w:rsidRPr="00DB7D64" w:rsidTr="00C64D30">
              <w:trPr>
                <w:trHeight w:val="246"/>
              </w:trPr>
              <w:tc>
                <w:tcPr>
                  <w:tcW w:w="641" w:type="dxa"/>
                  <w:shd w:val="clear" w:color="auto" w:fill="auto"/>
                </w:tcPr>
                <w:p w:rsidR="00C64D30" w:rsidRPr="00DB7D64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DB7D64">
                    <w:rPr>
                      <w:rFonts w:ascii="Times New Roman" w:eastAsia="Times New Roman" w:hAnsi="Times New Roman"/>
                      <w:b/>
                      <w:kern w:val="1"/>
                      <w:sz w:val="24"/>
                      <w:szCs w:val="24"/>
                      <w:lang w:eastAsia="hi-IN" w:bidi="hi-IN"/>
                    </w:rPr>
                    <w:t>№</w:t>
                  </w:r>
                </w:p>
              </w:tc>
              <w:tc>
                <w:tcPr>
                  <w:tcW w:w="7752" w:type="dxa"/>
                  <w:shd w:val="clear" w:color="auto" w:fill="auto"/>
                </w:tcPr>
                <w:p w:rsidR="00C64D30" w:rsidRPr="00DB7D64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DB7D64">
                    <w:rPr>
                      <w:rFonts w:ascii="Times New Roman" w:eastAsia="Times New Roman" w:hAnsi="Times New Roman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                         Наименование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64D30" w:rsidRPr="00DB7D64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kern w:val="1"/>
                      <w:sz w:val="24"/>
                      <w:szCs w:val="24"/>
                      <w:lang w:eastAsia="hi-IN" w:bidi="hi-IN"/>
                    </w:rPr>
                    <w:t>Кол-во</w:t>
                  </w:r>
                </w:p>
                <w:p w:rsidR="00C64D30" w:rsidRPr="00DB7D64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C64D30" w:rsidRPr="00DB7D64" w:rsidTr="00C64D30">
              <w:trPr>
                <w:trHeight w:val="112"/>
              </w:trPr>
              <w:tc>
                <w:tcPr>
                  <w:tcW w:w="641" w:type="dxa"/>
                  <w:shd w:val="clear" w:color="auto" w:fill="auto"/>
                </w:tcPr>
                <w:p w:rsidR="00C64D30" w:rsidRPr="00DB7D64" w:rsidRDefault="00C64D30" w:rsidP="00DB7B90">
                  <w:pPr>
                    <w:pStyle w:val="a4"/>
                    <w:numPr>
                      <w:ilvl w:val="0"/>
                      <w:numId w:val="6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7752" w:type="dxa"/>
                  <w:shd w:val="clear" w:color="auto" w:fill="auto"/>
                </w:tcPr>
                <w:p w:rsidR="00C64D30" w:rsidRPr="00C64D30" w:rsidRDefault="00C64D30" w:rsidP="001A6318">
                  <w:pPr>
                    <w:pStyle w:val="a3"/>
                    <w:spacing w:before="0" w:after="0"/>
                  </w:pPr>
                  <w:r w:rsidRPr="00C64D30">
                    <w:t>Пальчиковый театр (заяц, волк, лиса, медведь, лягушка)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64D30" w:rsidRPr="00C64D30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64D30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C64D30" w:rsidRPr="00DB7D64" w:rsidTr="00C64D30">
              <w:trPr>
                <w:trHeight w:val="383"/>
              </w:trPr>
              <w:tc>
                <w:tcPr>
                  <w:tcW w:w="641" w:type="dxa"/>
                  <w:shd w:val="clear" w:color="auto" w:fill="auto"/>
                </w:tcPr>
                <w:p w:rsidR="00C64D30" w:rsidRPr="00DB7D64" w:rsidRDefault="00C64D30" w:rsidP="00DB7B90">
                  <w:pPr>
                    <w:pStyle w:val="a4"/>
                    <w:numPr>
                      <w:ilvl w:val="0"/>
                      <w:numId w:val="6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7752" w:type="dxa"/>
                  <w:shd w:val="clear" w:color="auto" w:fill="auto"/>
                </w:tcPr>
                <w:p w:rsidR="00C64D30" w:rsidRPr="00C64D30" w:rsidRDefault="00C64D30" w:rsidP="001A6318">
                  <w:pPr>
                    <w:pStyle w:val="a3"/>
                    <w:spacing w:before="0" w:after="0"/>
                  </w:pPr>
                  <w:r w:rsidRPr="00C64D30">
                    <w:t>Кукольный театр (Три медведя)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64D30" w:rsidRPr="00C64D30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64D30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C64D30" w:rsidRPr="00DB7D64" w:rsidTr="00C64D30">
              <w:trPr>
                <w:trHeight w:val="434"/>
              </w:trPr>
              <w:tc>
                <w:tcPr>
                  <w:tcW w:w="641" w:type="dxa"/>
                  <w:shd w:val="clear" w:color="auto" w:fill="auto"/>
                </w:tcPr>
                <w:p w:rsidR="00C64D30" w:rsidRPr="00DB7D64" w:rsidRDefault="00C64D30" w:rsidP="00DB7B90">
                  <w:pPr>
                    <w:pStyle w:val="a4"/>
                    <w:numPr>
                      <w:ilvl w:val="0"/>
                      <w:numId w:val="6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7752" w:type="dxa"/>
                  <w:shd w:val="clear" w:color="auto" w:fill="auto"/>
                </w:tcPr>
                <w:p w:rsidR="00C64D30" w:rsidRPr="00C64D30" w:rsidRDefault="00C64D30" w:rsidP="001A6318">
                  <w:pPr>
                    <w:pStyle w:val="a3"/>
                    <w:spacing w:before="0" w:after="0"/>
                  </w:pPr>
                  <w:r w:rsidRPr="00C64D30">
                    <w:t>Набор театра «Колобок» (резиновый)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64D30" w:rsidRPr="00C64D30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64D30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C64D30" w:rsidRPr="00DB7D64" w:rsidTr="00C64D30">
              <w:trPr>
                <w:trHeight w:val="72"/>
              </w:trPr>
              <w:tc>
                <w:tcPr>
                  <w:tcW w:w="641" w:type="dxa"/>
                  <w:shd w:val="clear" w:color="auto" w:fill="auto"/>
                </w:tcPr>
                <w:p w:rsidR="00C64D30" w:rsidRPr="00DB7D64" w:rsidRDefault="00C64D30" w:rsidP="00DB7B90">
                  <w:pPr>
                    <w:pStyle w:val="a4"/>
                    <w:numPr>
                      <w:ilvl w:val="0"/>
                      <w:numId w:val="6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7752" w:type="dxa"/>
                  <w:shd w:val="clear" w:color="auto" w:fill="auto"/>
                </w:tcPr>
                <w:p w:rsidR="00C64D30" w:rsidRPr="00C64D30" w:rsidRDefault="00C64D30" w:rsidP="001A6318">
                  <w:pPr>
                    <w:pStyle w:val="a3"/>
                    <w:spacing w:before="0" w:after="0"/>
                  </w:pPr>
                  <w:r w:rsidRPr="00C64D30">
                    <w:t>Набор театра «Красная шапочка» (резиновый)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64D30" w:rsidRPr="00C64D30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64D30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C64D30" w:rsidRPr="00DB7D64" w:rsidTr="00C64D30">
              <w:trPr>
                <w:trHeight w:val="273"/>
              </w:trPr>
              <w:tc>
                <w:tcPr>
                  <w:tcW w:w="641" w:type="dxa"/>
                  <w:shd w:val="clear" w:color="auto" w:fill="auto"/>
                </w:tcPr>
                <w:p w:rsidR="00C64D30" w:rsidRPr="00DB7D64" w:rsidRDefault="00C64D30" w:rsidP="00DB7B90">
                  <w:pPr>
                    <w:pStyle w:val="a4"/>
                    <w:numPr>
                      <w:ilvl w:val="0"/>
                      <w:numId w:val="6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7752" w:type="dxa"/>
                  <w:shd w:val="clear" w:color="auto" w:fill="auto"/>
                </w:tcPr>
                <w:p w:rsidR="00C64D30" w:rsidRPr="00C64D30" w:rsidRDefault="00C64D30" w:rsidP="001A6318">
                  <w:pPr>
                    <w:pStyle w:val="a3"/>
                    <w:spacing w:before="0" w:after="0"/>
                  </w:pPr>
                  <w:r w:rsidRPr="00C64D30">
                    <w:t xml:space="preserve">Набор театра вязаных кукол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64D30" w:rsidRPr="00C64D30" w:rsidRDefault="00C64D30" w:rsidP="001A6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C64D30">
                    <w:rPr>
                      <w:rFonts w:ascii="Times New Roman" w:eastAsia="Times New Roman" w:hAnsi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</w:tbl>
          <w:p w:rsidR="001A6318" w:rsidRPr="00DB7D64" w:rsidRDefault="00E55520" w:rsidP="001A6318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5.3 </w:t>
            </w:r>
            <w:r w:rsidR="001A6318"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Дидактический материал</w:t>
            </w:r>
          </w:p>
        </w:tc>
      </w:tr>
      <w:tr w:rsidR="001A6318" w:rsidRPr="00DB7D64" w:rsidTr="00DB7B90">
        <w:trPr>
          <w:trHeight w:val="4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Модуль «Мастерская»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Модуль «Кухня»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Модуль «Театр»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Модуль «Парикмахерская»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Модуль «Магазин»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Уголок «Моя Родина»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Уголок«Календарь погоды»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3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3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«В мире мудрых пословиц»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«Откуда берется хлеб»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«Деревья наших лесов»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«Внимание дорога»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«Как наши предки открывали мир»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«Как наши предки выращивали хлеб»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1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«Как наши предки шили одежду»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Дидактическая игра «Составь слова»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6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Дидактическая игра «Профессии»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6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«Мой букварь» книга для обучения дошкольников чтению. Н.В. Нищева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A6318" w:rsidRPr="00DB7D64" w:rsidTr="00DB7B90">
        <w:trPr>
          <w:trHeight w:val="11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«Букварь» Пособие по обучению детей  правильному чтению. Н.С. Жукова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A6318" w:rsidRPr="00DB7D64" w:rsidTr="00DB7B90">
        <w:trPr>
          <w:trHeight w:val="2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F478BC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502D47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502D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«От А до Я» рабочая тетрадь. Е.В. Колесникова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A6318" w:rsidRPr="00DB7D64" w:rsidTr="00DB7B90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502D47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A1C87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Развивающая игра «Азбука»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6A1C87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A1C87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Мягкий конструктор «Алфавит»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C64D30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A6318" w:rsidRPr="00DB7D64" w:rsidTr="00DB7B90">
        <w:trPr>
          <w:trHeight w:val="2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Default="001A6318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6A1C87" w:rsidRDefault="001A6318" w:rsidP="001A6318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Касса букв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8" w:rsidRPr="00DB7D64" w:rsidRDefault="001A6318" w:rsidP="001A6318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B7D6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DB7B90" w:rsidRPr="00DB7D64" w:rsidTr="00D803F0">
        <w:trPr>
          <w:trHeight w:val="2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DB7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B7B90">
              <w:rPr>
                <w:rFonts w:ascii="Times New Roman" w:hAnsi="Times New Roman"/>
                <w:b/>
                <w:sz w:val="24"/>
              </w:rPr>
              <w:t>5.4. Аудио- и видео- пособия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B7B90" w:rsidRPr="00DB7D64" w:rsidTr="00DB7B90">
        <w:trPr>
          <w:trHeight w:val="2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Default="00DB7B90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«Буквария – обучение чтению» ПМК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B7B90" w:rsidRPr="00DB7D64" w:rsidTr="00DB7B90">
        <w:trPr>
          <w:trHeight w:val="2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Default="00DB7B90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«Сделай сам: задания,тесты,игры» (проектная деятельность) ПМК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B7B90" w:rsidRPr="00DB7D64" w:rsidTr="00DB7B90">
        <w:trPr>
          <w:trHeight w:val="2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Default="00DB7B90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«Готовим детей к школе» ПМК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B7B90" w:rsidRPr="00DB7D64" w:rsidTr="00DB7B90">
        <w:trPr>
          <w:trHeight w:val="2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Default="00DB7B90" w:rsidP="001A6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«Пальчиковые игры» Е. Железновой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90" w:rsidRPr="00B946A8" w:rsidRDefault="00DB7B90" w:rsidP="00CD6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946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DB7B90" w:rsidRPr="00392C8B" w:rsidRDefault="00DB7B90" w:rsidP="00DB7B90">
      <w:pPr>
        <w:jc w:val="center"/>
        <w:rPr>
          <w:rFonts w:ascii="Times New Roman" w:eastAsia="Times New Roman" w:hAnsi="Times New Roman"/>
          <w:b/>
          <w:kern w:val="1"/>
          <w:sz w:val="24"/>
        </w:rPr>
      </w:pPr>
      <w:r w:rsidRPr="00392C8B">
        <w:rPr>
          <w:rFonts w:ascii="Times New Roman" w:eastAsia="Times New Roman" w:hAnsi="Times New Roman"/>
          <w:b/>
          <w:kern w:val="1"/>
          <w:sz w:val="24"/>
        </w:rPr>
        <w:t>5.5. Список литературы</w:t>
      </w:r>
    </w:p>
    <w:p w:rsidR="00DB7B90" w:rsidRPr="00392C8B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 w:rsidRPr="00392C8B">
        <w:t xml:space="preserve">Бабаева Т.И., Гогоберидзе А.Г., </w:t>
      </w:r>
      <w:r>
        <w:t>Солнцева О.В.</w:t>
      </w:r>
      <w:r w:rsidRPr="00392C8B">
        <w:t xml:space="preserve"> </w:t>
      </w:r>
      <w:r w:rsidRPr="00392C8B">
        <w:rPr>
          <w:lang w:eastAsia="ar-SA"/>
        </w:rPr>
        <w:t>«Детство: основная общеобразовательная программа  дошкольного образования»</w:t>
      </w:r>
      <w:r w:rsidRPr="00392C8B">
        <w:t xml:space="preserve"> Санкт-Петербург, «ДЕТСТВО-ПРЕСС», 2017 г.</w:t>
      </w:r>
    </w:p>
    <w:p w:rsidR="00DB7B90" w:rsidRPr="00392C8B" w:rsidRDefault="00DB7B90" w:rsidP="00DB7B90">
      <w:pPr>
        <w:pStyle w:val="a4"/>
        <w:numPr>
          <w:ilvl w:val="0"/>
          <w:numId w:val="10"/>
        </w:numPr>
        <w:tabs>
          <w:tab w:val="left" w:pos="284"/>
        </w:tabs>
        <w:snapToGrid w:val="0"/>
        <w:ind w:left="0" w:firstLine="0"/>
        <w:jc w:val="both"/>
        <w:rPr>
          <w:rFonts w:ascii="Times New Roman" w:hAnsi="Times New Roman"/>
          <w:sz w:val="24"/>
        </w:rPr>
      </w:pPr>
      <w:r w:rsidRPr="00392C8B">
        <w:rPr>
          <w:rFonts w:ascii="Times New Roman" w:hAnsi="Times New Roman"/>
          <w:sz w:val="24"/>
        </w:rPr>
        <w:t>Бортникова Е. «Учимся составлять рассказы»</w:t>
      </w:r>
      <w:r w:rsidR="002E35D4">
        <w:rPr>
          <w:rFonts w:ascii="Times New Roman" w:hAnsi="Times New Roman"/>
          <w:sz w:val="24"/>
        </w:rPr>
        <w:t>, 2018 г.</w:t>
      </w:r>
    </w:p>
    <w:p w:rsidR="00DB7B90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 w:rsidRPr="00C63B92">
        <w:t xml:space="preserve">Волчкова В.Н.Степанова Н.В. </w:t>
      </w:r>
      <w:r>
        <w:t>«Конспекты занятий в старшей группе детского сада», Воронеж, 201</w:t>
      </w:r>
      <w:r w:rsidR="002E35D4">
        <w:t>9</w:t>
      </w:r>
      <w:r>
        <w:t>г.</w:t>
      </w:r>
    </w:p>
    <w:p w:rsidR="00DB7B90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>
        <w:t>Ельцова О.М. «Детское речевое творчество» Детство-Пресс, 201</w:t>
      </w:r>
      <w:r w:rsidR="002E35D4">
        <w:t>9</w:t>
      </w:r>
      <w:r>
        <w:t>г.</w:t>
      </w:r>
    </w:p>
    <w:p w:rsidR="00DB7B90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>
        <w:t>Оглоблина И.Ю. «Логопедический массаж: игры и упражнения» «ТЦ Сфера», 201</w:t>
      </w:r>
      <w:r w:rsidR="002E35D4">
        <w:t>9</w:t>
      </w:r>
      <w:r>
        <w:t>г.</w:t>
      </w:r>
    </w:p>
    <w:p w:rsidR="00DB7B90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>
        <w:t>Стефанова Н.Л. «Комплексные занятия с детьми 3-7 лет», Волгоград, 201</w:t>
      </w:r>
      <w:r w:rsidR="002E35D4">
        <w:t>8 г.</w:t>
      </w:r>
    </w:p>
    <w:p w:rsidR="00DB7B90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 w:line="480" w:lineRule="auto"/>
        <w:ind w:left="0" w:firstLine="0"/>
      </w:pPr>
      <w:r>
        <w:t>Косинова Е. М. «Уроки логопеда»  «Эксмо», 201</w:t>
      </w:r>
      <w:r w:rsidR="002E35D4">
        <w:t>8</w:t>
      </w:r>
      <w:r>
        <w:t>г.</w:t>
      </w:r>
    </w:p>
    <w:p w:rsidR="00DB7B90" w:rsidRPr="005309C3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>
        <w:t>Ушакова О.С.</w:t>
      </w:r>
      <w:r w:rsidRPr="00C63B92">
        <w:t xml:space="preserve"> </w:t>
      </w:r>
      <w:r>
        <w:t>«Развитие речи и творчества дошкольников»</w:t>
      </w:r>
      <w:r w:rsidRPr="00C63B92">
        <w:t xml:space="preserve"> </w:t>
      </w:r>
      <w:r>
        <w:t>ТЦ «Сфера», 201</w:t>
      </w:r>
      <w:r w:rsidR="008D50B2">
        <w:t>7</w:t>
      </w:r>
      <w:r>
        <w:t>г</w:t>
      </w:r>
      <w:r w:rsidR="002E35D4">
        <w:t>.</w:t>
      </w:r>
    </w:p>
    <w:p w:rsidR="00DB7B90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>
        <w:t>Ушакова «Развитие речи детей 5-7 лет» Сфера, 201</w:t>
      </w:r>
      <w:r w:rsidR="008D50B2">
        <w:t>7</w:t>
      </w:r>
    </w:p>
    <w:p w:rsidR="00DB7B90" w:rsidRPr="005309C3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>
        <w:t>Фадеева Ю.А. «В мире слов, букв и звуков», ТЦ «Сфера», 201</w:t>
      </w:r>
      <w:r w:rsidR="008D50B2">
        <w:t>7</w:t>
      </w:r>
      <w:r>
        <w:t xml:space="preserve"> г</w:t>
      </w:r>
      <w:r w:rsidR="002E35D4">
        <w:t>.</w:t>
      </w:r>
    </w:p>
    <w:p w:rsidR="00DB7B90" w:rsidRDefault="00DB7B90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r>
        <w:t xml:space="preserve">Ушакова «Развитие речи детей 5-7 лет» Сфера, </w:t>
      </w:r>
      <w:r w:rsidR="002E35D4">
        <w:t>2019 г.</w:t>
      </w:r>
    </w:p>
    <w:p w:rsidR="00DB7B90" w:rsidRPr="00A13DB8" w:rsidRDefault="005C076B" w:rsidP="00DB7B90">
      <w:pPr>
        <w:pStyle w:val="a3"/>
        <w:numPr>
          <w:ilvl w:val="0"/>
          <w:numId w:val="10"/>
        </w:numPr>
        <w:tabs>
          <w:tab w:val="left" w:pos="284"/>
        </w:tabs>
        <w:snapToGrid w:val="0"/>
        <w:spacing w:before="0" w:after="0"/>
        <w:ind w:left="0" w:firstLine="0"/>
      </w:pPr>
      <w:hyperlink r:id="rId8" w:history="1">
        <w:r w:rsidR="00DB7B90" w:rsidRPr="00A13DB8">
          <w:rPr>
            <w:rStyle w:val="af0"/>
            <w:color w:val="000000" w:themeColor="text1"/>
            <w:shd w:val="clear" w:color="auto" w:fill="FFFFFF"/>
          </w:rPr>
          <w:t>https://www.maam.ru</w:t>
        </w:r>
      </w:hyperlink>
    </w:p>
    <w:p w:rsidR="00DB7B90" w:rsidRPr="00AA0998" w:rsidRDefault="00DB7B90" w:rsidP="00DB7B90">
      <w:pPr>
        <w:pStyle w:val="a4"/>
        <w:numPr>
          <w:ilvl w:val="0"/>
          <w:numId w:val="10"/>
        </w:numPr>
        <w:tabs>
          <w:tab w:val="left" w:pos="240"/>
          <w:tab w:val="left" w:pos="284"/>
        </w:tabs>
        <w:ind w:left="0" w:right="-280" w:firstLine="0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AA099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https://infourok.ru  </w:t>
      </w:r>
    </w:p>
    <w:p w:rsidR="00DB7B90" w:rsidRPr="00AA0998" w:rsidRDefault="00DB7B90" w:rsidP="00DB7B90">
      <w:pPr>
        <w:pStyle w:val="a4"/>
        <w:numPr>
          <w:ilvl w:val="0"/>
          <w:numId w:val="10"/>
        </w:numPr>
        <w:tabs>
          <w:tab w:val="left" w:pos="240"/>
          <w:tab w:val="left" w:pos="284"/>
        </w:tabs>
        <w:ind w:left="0" w:right="-280" w:firstLine="0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AA099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hyperlink r:id="rId9" w:history="1">
        <w:r w:rsidRPr="00AA0998">
          <w:rPr>
            <w:rStyle w:val="af0"/>
            <w:rFonts w:ascii="Times New Roman" w:hAnsi="Times New Roman"/>
            <w:color w:val="000000" w:themeColor="text1"/>
            <w:sz w:val="24"/>
            <w:shd w:val="clear" w:color="auto" w:fill="FFFFFF"/>
          </w:rPr>
          <w:t>https://nsportal.ru</w:t>
        </w:r>
      </w:hyperlink>
      <w:r w:rsidRPr="00AA099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  </w:t>
      </w:r>
    </w:p>
    <w:p w:rsidR="00DB7B90" w:rsidRPr="00A13DB8" w:rsidRDefault="00DB7B90" w:rsidP="00DB7B90">
      <w:pPr>
        <w:pStyle w:val="a4"/>
        <w:numPr>
          <w:ilvl w:val="0"/>
          <w:numId w:val="10"/>
        </w:numPr>
        <w:tabs>
          <w:tab w:val="left" w:pos="240"/>
          <w:tab w:val="left" w:pos="284"/>
        </w:tabs>
        <w:ind w:left="0" w:right="-280" w:firstLine="0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AA099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hyperlink r:id="rId10" w:history="1">
        <w:r w:rsidRPr="00AA0998">
          <w:rPr>
            <w:rStyle w:val="af0"/>
            <w:rFonts w:ascii="Times New Roman" w:hAnsi="Times New Roman"/>
            <w:color w:val="000000" w:themeColor="text1"/>
            <w:sz w:val="24"/>
            <w:shd w:val="clear" w:color="auto" w:fill="FFFFFF"/>
          </w:rPr>
          <w:t>https://dohcolonoc.ru</w:t>
        </w:r>
      </w:hyperlink>
    </w:p>
    <w:p w:rsidR="00DB7B90" w:rsidRPr="00A13DB8" w:rsidRDefault="00DB7B90" w:rsidP="00DB7B90">
      <w:pPr>
        <w:pStyle w:val="a4"/>
        <w:numPr>
          <w:ilvl w:val="0"/>
          <w:numId w:val="10"/>
        </w:numPr>
        <w:tabs>
          <w:tab w:val="left" w:pos="240"/>
          <w:tab w:val="left" w:pos="284"/>
        </w:tabs>
        <w:ind w:left="0" w:right="-280" w:firstLine="0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A13DB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www.vospitatel-dou.ru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7B90" w:rsidRDefault="00DB7B90" w:rsidP="00DB7B90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</w:p>
    <w:p w:rsidR="001A6318" w:rsidRDefault="001A6318" w:rsidP="001A6318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</w:t>
      </w:r>
    </w:p>
    <w:sectPr w:rsidR="001A6318" w:rsidSect="00E56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EA" w:rsidRDefault="002913EA" w:rsidP="00A8783E">
      <w:pPr>
        <w:spacing w:after="0" w:line="240" w:lineRule="auto"/>
      </w:pPr>
      <w:r>
        <w:separator/>
      </w:r>
    </w:p>
  </w:endnote>
  <w:endnote w:type="continuationSeparator" w:id="0">
    <w:p w:rsidR="002913EA" w:rsidRDefault="002913EA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30" w:rsidRDefault="00C64D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C64D30" w:rsidRDefault="00C64D3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D30" w:rsidRDefault="00C64D3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30" w:rsidRDefault="00C64D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EA" w:rsidRDefault="002913EA" w:rsidP="00A8783E">
      <w:pPr>
        <w:spacing w:after="0" w:line="240" w:lineRule="auto"/>
      </w:pPr>
      <w:r>
        <w:separator/>
      </w:r>
    </w:p>
  </w:footnote>
  <w:footnote w:type="continuationSeparator" w:id="0">
    <w:p w:rsidR="002913EA" w:rsidRDefault="002913EA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30" w:rsidRDefault="00C64D3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30" w:rsidRDefault="00C64D3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30" w:rsidRDefault="00C64D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F08"/>
    <w:multiLevelType w:val="hybridMultilevel"/>
    <w:tmpl w:val="488A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5E7A"/>
    <w:multiLevelType w:val="hybridMultilevel"/>
    <w:tmpl w:val="4F3E939C"/>
    <w:lvl w:ilvl="0" w:tplc="5254E66C">
      <w:start w:val="1"/>
      <w:numFmt w:val="bullet"/>
      <w:lvlText w:val="•"/>
      <w:lvlJc w:val="left"/>
      <w:pPr>
        <w:ind w:left="143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4EB12203"/>
    <w:multiLevelType w:val="hybridMultilevel"/>
    <w:tmpl w:val="258EFFEC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 w15:restartNumberingAfterBreak="0">
    <w:nsid w:val="59D639EE"/>
    <w:multiLevelType w:val="hybridMultilevel"/>
    <w:tmpl w:val="52BC5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776B4"/>
    <w:multiLevelType w:val="hybridMultilevel"/>
    <w:tmpl w:val="55DE762A"/>
    <w:lvl w:ilvl="0" w:tplc="5254E6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05909"/>
    <w:multiLevelType w:val="hybridMultilevel"/>
    <w:tmpl w:val="FD00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59A6"/>
    <w:multiLevelType w:val="hybridMultilevel"/>
    <w:tmpl w:val="DFE0413A"/>
    <w:lvl w:ilvl="0" w:tplc="5254E6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23F55"/>
    <w:multiLevelType w:val="hybridMultilevel"/>
    <w:tmpl w:val="DCB0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338F8"/>
    <w:multiLevelType w:val="hybridMultilevel"/>
    <w:tmpl w:val="C6DEEC16"/>
    <w:lvl w:ilvl="0" w:tplc="9FE6B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E29"/>
    <w:rsid w:val="0001533B"/>
    <w:rsid w:val="0002420B"/>
    <w:rsid w:val="0003289F"/>
    <w:rsid w:val="000341A2"/>
    <w:rsid w:val="00035054"/>
    <w:rsid w:val="00053054"/>
    <w:rsid w:val="000560E2"/>
    <w:rsid w:val="0005634B"/>
    <w:rsid w:val="0006534A"/>
    <w:rsid w:val="00092C79"/>
    <w:rsid w:val="0009387F"/>
    <w:rsid w:val="00096EB5"/>
    <w:rsid w:val="000A0B24"/>
    <w:rsid w:val="000A7097"/>
    <w:rsid w:val="000B1FC9"/>
    <w:rsid w:val="00122F4D"/>
    <w:rsid w:val="00130B3D"/>
    <w:rsid w:val="00130E88"/>
    <w:rsid w:val="00131577"/>
    <w:rsid w:val="00161BC2"/>
    <w:rsid w:val="00185783"/>
    <w:rsid w:val="00185A79"/>
    <w:rsid w:val="00195FCF"/>
    <w:rsid w:val="001A6318"/>
    <w:rsid w:val="001B0823"/>
    <w:rsid w:val="001B3CD1"/>
    <w:rsid w:val="001B7797"/>
    <w:rsid w:val="001C08B5"/>
    <w:rsid w:val="00204DE0"/>
    <w:rsid w:val="0021524F"/>
    <w:rsid w:val="00261AB4"/>
    <w:rsid w:val="002913EA"/>
    <w:rsid w:val="002B1A86"/>
    <w:rsid w:val="002B519E"/>
    <w:rsid w:val="002D3F02"/>
    <w:rsid w:val="002E35D4"/>
    <w:rsid w:val="002F02BE"/>
    <w:rsid w:val="002F4D40"/>
    <w:rsid w:val="003020CC"/>
    <w:rsid w:val="003156FB"/>
    <w:rsid w:val="00323DE8"/>
    <w:rsid w:val="003431FF"/>
    <w:rsid w:val="00344FFA"/>
    <w:rsid w:val="00347A2F"/>
    <w:rsid w:val="00360367"/>
    <w:rsid w:val="00364B37"/>
    <w:rsid w:val="00374366"/>
    <w:rsid w:val="00387154"/>
    <w:rsid w:val="003C6FBA"/>
    <w:rsid w:val="003E3E38"/>
    <w:rsid w:val="003F0960"/>
    <w:rsid w:val="003F24F9"/>
    <w:rsid w:val="003F25CE"/>
    <w:rsid w:val="00401D6A"/>
    <w:rsid w:val="004222A8"/>
    <w:rsid w:val="0042590F"/>
    <w:rsid w:val="00430466"/>
    <w:rsid w:val="00431077"/>
    <w:rsid w:val="00434F01"/>
    <w:rsid w:val="00443BFD"/>
    <w:rsid w:val="0046045C"/>
    <w:rsid w:val="00466D92"/>
    <w:rsid w:val="004812C7"/>
    <w:rsid w:val="004A6FEF"/>
    <w:rsid w:val="004E4159"/>
    <w:rsid w:val="004E4C79"/>
    <w:rsid w:val="004F7D43"/>
    <w:rsid w:val="00500869"/>
    <w:rsid w:val="00507D0E"/>
    <w:rsid w:val="0051475B"/>
    <w:rsid w:val="0052176E"/>
    <w:rsid w:val="00531206"/>
    <w:rsid w:val="00534C46"/>
    <w:rsid w:val="00540A3A"/>
    <w:rsid w:val="0055691B"/>
    <w:rsid w:val="00567B4B"/>
    <w:rsid w:val="00576685"/>
    <w:rsid w:val="00592214"/>
    <w:rsid w:val="0059404E"/>
    <w:rsid w:val="005C076B"/>
    <w:rsid w:val="005C11C1"/>
    <w:rsid w:val="005C52FC"/>
    <w:rsid w:val="005E0E0A"/>
    <w:rsid w:val="005F3421"/>
    <w:rsid w:val="006043DB"/>
    <w:rsid w:val="00607A93"/>
    <w:rsid w:val="00610378"/>
    <w:rsid w:val="00615C86"/>
    <w:rsid w:val="00617DCC"/>
    <w:rsid w:val="00636DAE"/>
    <w:rsid w:val="00647EA5"/>
    <w:rsid w:val="00663D8E"/>
    <w:rsid w:val="006A1BBA"/>
    <w:rsid w:val="006A3F95"/>
    <w:rsid w:val="006A660D"/>
    <w:rsid w:val="006B4FA5"/>
    <w:rsid w:val="006B584C"/>
    <w:rsid w:val="006D5856"/>
    <w:rsid w:val="006E3518"/>
    <w:rsid w:val="006E3F5B"/>
    <w:rsid w:val="006E60B3"/>
    <w:rsid w:val="006E7885"/>
    <w:rsid w:val="007039A0"/>
    <w:rsid w:val="00721541"/>
    <w:rsid w:val="00725081"/>
    <w:rsid w:val="007311FD"/>
    <w:rsid w:val="00733ECF"/>
    <w:rsid w:val="00737A56"/>
    <w:rsid w:val="007747DB"/>
    <w:rsid w:val="00777DF4"/>
    <w:rsid w:val="007A637F"/>
    <w:rsid w:val="007C2E55"/>
    <w:rsid w:val="007C5A16"/>
    <w:rsid w:val="007C628F"/>
    <w:rsid w:val="007D1C79"/>
    <w:rsid w:val="007E270F"/>
    <w:rsid w:val="00817DCD"/>
    <w:rsid w:val="008268EC"/>
    <w:rsid w:val="00834327"/>
    <w:rsid w:val="0085448C"/>
    <w:rsid w:val="00862BA3"/>
    <w:rsid w:val="00877719"/>
    <w:rsid w:val="008D50B2"/>
    <w:rsid w:val="008F092B"/>
    <w:rsid w:val="009210D5"/>
    <w:rsid w:val="00921745"/>
    <w:rsid w:val="00924F4C"/>
    <w:rsid w:val="00934762"/>
    <w:rsid w:val="00935E09"/>
    <w:rsid w:val="009366B6"/>
    <w:rsid w:val="00962723"/>
    <w:rsid w:val="00985D94"/>
    <w:rsid w:val="00996D00"/>
    <w:rsid w:val="009A4A17"/>
    <w:rsid w:val="009C2535"/>
    <w:rsid w:val="009D0797"/>
    <w:rsid w:val="009F191D"/>
    <w:rsid w:val="009F294E"/>
    <w:rsid w:val="00A1368B"/>
    <w:rsid w:val="00A250CB"/>
    <w:rsid w:val="00A32D7B"/>
    <w:rsid w:val="00A46E0E"/>
    <w:rsid w:val="00A55C3B"/>
    <w:rsid w:val="00A73F48"/>
    <w:rsid w:val="00A85D2E"/>
    <w:rsid w:val="00A8783E"/>
    <w:rsid w:val="00A945D7"/>
    <w:rsid w:val="00A97570"/>
    <w:rsid w:val="00AA3153"/>
    <w:rsid w:val="00AA5F12"/>
    <w:rsid w:val="00AB6094"/>
    <w:rsid w:val="00AC49CC"/>
    <w:rsid w:val="00AD3D2E"/>
    <w:rsid w:val="00AE3E53"/>
    <w:rsid w:val="00AF1E32"/>
    <w:rsid w:val="00B00DE6"/>
    <w:rsid w:val="00B17520"/>
    <w:rsid w:val="00B30907"/>
    <w:rsid w:val="00B44019"/>
    <w:rsid w:val="00B47DFE"/>
    <w:rsid w:val="00B710CB"/>
    <w:rsid w:val="00B83D1C"/>
    <w:rsid w:val="00B8742F"/>
    <w:rsid w:val="00B953E1"/>
    <w:rsid w:val="00B961E5"/>
    <w:rsid w:val="00B96F0C"/>
    <w:rsid w:val="00BB03B2"/>
    <w:rsid w:val="00BC32A6"/>
    <w:rsid w:val="00BD0ED9"/>
    <w:rsid w:val="00BE1AF8"/>
    <w:rsid w:val="00BE77A0"/>
    <w:rsid w:val="00C10C95"/>
    <w:rsid w:val="00C460D1"/>
    <w:rsid w:val="00C5031A"/>
    <w:rsid w:val="00C64D30"/>
    <w:rsid w:val="00C70D13"/>
    <w:rsid w:val="00C71184"/>
    <w:rsid w:val="00C759F2"/>
    <w:rsid w:val="00C8117E"/>
    <w:rsid w:val="00C968D0"/>
    <w:rsid w:val="00CC2766"/>
    <w:rsid w:val="00CC4301"/>
    <w:rsid w:val="00CE2441"/>
    <w:rsid w:val="00CF0741"/>
    <w:rsid w:val="00D2161B"/>
    <w:rsid w:val="00D42132"/>
    <w:rsid w:val="00D42C43"/>
    <w:rsid w:val="00D44A04"/>
    <w:rsid w:val="00D458BC"/>
    <w:rsid w:val="00D8012C"/>
    <w:rsid w:val="00D87DB4"/>
    <w:rsid w:val="00D95530"/>
    <w:rsid w:val="00DB0E6A"/>
    <w:rsid w:val="00DB3351"/>
    <w:rsid w:val="00DB6F20"/>
    <w:rsid w:val="00DB7B90"/>
    <w:rsid w:val="00DB7D64"/>
    <w:rsid w:val="00DC667C"/>
    <w:rsid w:val="00DD2A83"/>
    <w:rsid w:val="00DD2B6E"/>
    <w:rsid w:val="00E07820"/>
    <w:rsid w:val="00E15BA9"/>
    <w:rsid w:val="00E2617A"/>
    <w:rsid w:val="00E34F0D"/>
    <w:rsid w:val="00E418C1"/>
    <w:rsid w:val="00E55520"/>
    <w:rsid w:val="00E5662E"/>
    <w:rsid w:val="00EA0793"/>
    <w:rsid w:val="00EB33A8"/>
    <w:rsid w:val="00EB4DAA"/>
    <w:rsid w:val="00EB6B2E"/>
    <w:rsid w:val="00EC2826"/>
    <w:rsid w:val="00EC7790"/>
    <w:rsid w:val="00EE63F6"/>
    <w:rsid w:val="00EF151B"/>
    <w:rsid w:val="00EF5F39"/>
    <w:rsid w:val="00F40D48"/>
    <w:rsid w:val="00F46EFA"/>
    <w:rsid w:val="00F84757"/>
    <w:rsid w:val="00F9673E"/>
    <w:rsid w:val="00FA251F"/>
    <w:rsid w:val="00FB01B5"/>
    <w:rsid w:val="00FB3E30"/>
    <w:rsid w:val="00FD4CA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E37E"/>
  <w15:docId w15:val="{DAA7613D-EEA0-4B54-9DB4-A856270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character" w:styleId="af0">
    <w:name w:val="Hyperlink"/>
    <w:basedOn w:val="a0"/>
    <w:uiPriority w:val="99"/>
    <w:unhideWhenUsed/>
    <w:rsid w:val="00DB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hcolono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F58E-8474-4D6F-8C8A-D6BF281F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д/с "Солнышко"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5</cp:revision>
  <cp:lastPrinted>2022-08-22T13:48:00Z</cp:lastPrinted>
  <dcterms:created xsi:type="dcterms:W3CDTF">2021-07-09T12:42:00Z</dcterms:created>
  <dcterms:modified xsi:type="dcterms:W3CDTF">2022-08-22T13:49:00Z</dcterms:modified>
</cp:coreProperties>
</file>